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Comic Sans MS" w:cs="Comic Sans MS" w:eastAsia="Comic Sans MS" w:hAnsi="Comic Sans MS"/>
          <w:color w:val="741b47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741b47"/>
          <w:sz w:val="28"/>
          <w:szCs w:val="28"/>
          <w:rtl w:val="0"/>
        </w:rPr>
        <w:t xml:space="preserve">Please answer the questions to the best of your ability, don’t rush through them and make sure you are answering in full sentences.</w:t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Using a range of adjectives (you can use an online thesaurus to help you) find some interesting adjectives to describe the grasshopper.</w:t>
      </w:r>
    </w:p>
    <w:p w:rsidR="00000000" w:rsidDel="00000000" w:rsidP="00000000" w:rsidRDefault="00000000" w:rsidRPr="00000000" w14:paraId="00000005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 you think the ant was clever? Explain why.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do you think is the moral of this story?</w:t>
      </w:r>
    </w:p>
    <w:p w:rsidR="00000000" w:rsidDel="00000000" w:rsidP="00000000" w:rsidRDefault="00000000" w:rsidRPr="00000000" w14:paraId="0000000E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Punctuate this speech correctly...</w:t>
      </w:r>
    </w:p>
    <w:p w:rsidR="00000000" w:rsidDel="00000000" w:rsidP="00000000" w:rsidRDefault="00000000" w:rsidRPr="00000000" w14:paraId="00000012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 think what you are doing is ridiculous said the grasshopper.  No it isn’t replied the Ant. yes it is, you should be enjoying the lovely weather said the grasshopper.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 this fable the ant decided he wouldn’t share any of his food with the grasshopper, do you agree with the ant? Explain why or why not.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Write a different ending to this fable. Perhaps in your own ending the Ant might decide to share his corn with the Grasshopper.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Your own ending…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