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387" w:rsidRPr="00502F3E" w:rsidRDefault="00A67387" w:rsidP="00A67387">
      <w:pPr>
        <w:spacing w:after="120"/>
        <w:jc w:val="center"/>
        <w:rPr>
          <w:rFonts w:ascii="Arial" w:hAnsi="Arial" w:cs="Arial"/>
          <w:bCs/>
          <w:color w:val="000000"/>
          <w:sz w:val="32"/>
          <w:szCs w:val="32"/>
          <w:lang w:val="en-US"/>
        </w:rPr>
      </w:pPr>
      <w:r w:rsidRPr="00502F3E">
        <w:rPr>
          <w:rFonts w:ascii="Arial" w:hAnsi="Arial" w:cs="Arial"/>
          <w:b/>
          <w:bCs/>
          <w:color w:val="000000"/>
          <w:sz w:val="32"/>
          <w:szCs w:val="32"/>
          <w:lang w:val="en-US"/>
        </w:rPr>
        <w:t>St Bernadette Catholic Primary School</w:t>
      </w:r>
      <w:r w:rsidRPr="00502F3E">
        <w:rPr>
          <w:rFonts w:ascii="Arial" w:hAnsi="Arial" w:cs="Arial"/>
          <w:bCs/>
          <w:color w:val="000000"/>
          <w:sz w:val="32"/>
          <w:szCs w:val="32"/>
          <w:lang w:val="en-US"/>
        </w:rPr>
        <w:t xml:space="preserve"> </w:t>
      </w:r>
    </w:p>
    <w:p w:rsidR="00A67387" w:rsidRPr="00502F3E" w:rsidRDefault="00A67387" w:rsidP="00A67387">
      <w:pPr>
        <w:jc w:val="center"/>
        <w:rPr>
          <w:rFonts w:ascii="Arial" w:hAnsi="Arial"/>
          <w:sz w:val="22"/>
          <w:szCs w:val="20"/>
          <w:lang w:eastAsia="en-US"/>
        </w:rPr>
      </w:pPr>
      <w:r>
        <w:rPr>
          <w:noProof/>
          <w:sz w:val="20"/>
          <w:szCs w:val="20"/>
        </w:rPr>
        <w:drawing>
          <wp:inline distT="0" distB="0" distL="0" distR="0" wp14:anchorId="4CED00E9" wp14:editId="3B48D4BE">
            <wp:extent cx="1009650" cy="1057275"/>
            <wp:effectExtent l="0" t="0" r="0" b="0"/>
            <wp:docPr id="2" name="Picture 2" descr="ST%20Bernadette%20School%20LOGO%2011-0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20Bernadette%20School%20LOGO%2011-04COL"/>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b="-12245"/>
                    <a:stretch>
                      <a:fillRect/>
                    </a:stretch>
                  </pic:blipFill>
                  <pic:spPr bwMode="auto">
                    <a:xfrm>
                      <a:off x="0" y="0"/>
                      <a:ext cx="1009650" cy="1057275"/>
                    </a:xfrm>
                    <a:prstGeom prst="rect">
                      <a:avLst/>
                    </a:prstGeom>
                    <a:noFill/>
                    <a:ln>
                      <a:noFill/>
                    </a:ln>
                  </pic:spPr>
                </pic:pic>
              </a:graphicData>
            </a:graphic>
          </wp:inline>
        </w:drawing>
      </w:r>
    </w:p>
    <w:p w:rsidR="00A67387" w:rsidRPr="00502F3E" w:rsidRDefault="00A67387" w:rsidP="00A67387">
      <w:pPr>
        <w:widowControl w:val="0"/>
        <w:autoSpaceDE w:val="0"/>
        <w:autoSpaceDN w:val="0"/>
        <w:adjustRightInd w:val="0"/>
        <w:rPr>
          <w:sz w:val="20"/>
          <w:szCs w:val="20"/>
          <w:lang w:val="en-US"/>
        </w:rPr>
      </w:pPr>
    </w:p>
    <w:tbl>
      <w:tblPr>
        <w:tblW w:w="0" w:type="auto"/>
        <w:tblInd w:w="294" w:type="dxa"/>
        <w:tblBorders>
          <w:top w:val="single" w:sz="12" w:space="0" w:color="1079BF"/>
          <w:left w:val="single" w:sz="8" w:space="0" w:color="1079BF"/>
          <w:bottom w:val="single" w:sz="8" w:space="0" w:color="1079BF"/>
          <w:right w:val="single" w:sz="8" w:space="0" w:color="1079BF"/>
          <w:insideH w:val="single" w:sz="8" w:space="0" w:color="1079BF"/>
          <w:insideV w:val="single" w:sz="8" w:space="0" w:color="1079BF"/>
        </w:tblBorders>
        <w:tblLayout w:type="fixed"/>
        <w:tblCellMar>
          <w:left w:w="0" w:type="dxa"/>
          <w:right w:w="0" w:type="dxa"/>
        </w:tblCellMar>
        <w:tblLook w:val="01E0" w:firstRow="1" w:lastRow="1" w:firstColumn="1" w:lastColumn="1" w:noHBand="0" w:noVBand="0"/>
      </w:tblPr>
      <w:tblGrid>
        <w:gridCol w:w="3747"/>
        <w:gridCol w:w="5901"/>
      </w:tblGrid>
      <w:tr w:rsidR="00A67387" w:rsidRPr="00502F3E" w:rsidTr="00F60367">
        <w:trPr>
          <w:trHeight w:hRule="exact" w:val="850"/>
        </w:trPr>
        <w:tc>
          <w:tcPr>
            <w:tcW w:w="9648" w:type="dxa"/>
            <w:gridSpan w:val="2"/>
            <w:tcBorders>
              <w:bottom w:val="single" w:sz="8" w:space="0" w:color="7F7F7F"/>
            </w:tcBorders>
            <w:shd w:val="clear" w:color="auto" w:fill="7F7F7F"/>
            <w:vAlign w:val="center"/>
          </w:tcPr>
          <w:p w:rsidR="00A67387" w:rsidRPr="00B03647" w:rsidRDefault="00B03647" w:rsidP="002F142A">
            <w:pPr>
              <w:widowControl w:val="0"/>
              <w:autoSpaceDE w:val="0"/>
              <w:autoSpaceDN w:val="0"/>
              <w:adjustRightInd w:val="0"/>
              <w:ind w:left="62"/>
              <w:jc w:val="center"/>
              <w:rPr>
                <w:rFonts w:ascii="Tahoma"/>
                <w:b/>
                <w:sz w:val="36"/>
                <w:szCs w:val="36"/>
                <w:lang w:val="en-US"/>
              </w:rPr>
            </w:pPr>
            <w:r w:rsidRPr="00B03647">
              <w:rPr>
                <w:rFonts w:ascii="Tahoma"/>
                <w:b/>
                <w:color w:val="FFFFFF" w:themeColor="background1"/>
                <w:sz w:val="36"/>
                <w:szCs w:val="36"/>
                <w:lang w:val="en-US"/>
              </w:rPr>
              <w:t>Religious Education</w:t>
            </w:r>
            <w:r w:rsidR="002F142A">
              <w:rPr>
                <w:rFonts w:ascii="Tahoma"/>
                <w:b/>
                <w:color w:val="FFFFFF" w:themeColor="background1"/>
                <w:sz w:val="36"/>
                <w:szCs w:val="36"/>
                <w:lang w:val="en-US"/>
              </w:rPr>
              <w:t xml:space="preserve"> Statement</w:t>
            </w:r>
            <w:bookmarkStart w:id="0" w:name="_GoBack"/>
            <w:bookmarkEnd w:id="0"/>
          </w:p>
        </w:tc>
      </w:tr>
      <w:tr w:rsidR="00A67387" w:rsidRPr="00502F3E" w:rsidTr="00F60367">
        <w:trPr>
          <w:trHeight w:val="567"/>
        </w:trPr>
        <w:tc>
          <w:tcPr>
            <w:tcW w:w="3747"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A67387" w:rsidP="00F60367">
            <w:pPr>
              <w:widowControl w:val="0"/>
              <w:spacing w:after="120"/>
              <w:ind w:left="96" w:right="142"/>
              <w:jc w:val="both"/>
              <w:rPr>
                <w:rFonts w:ascii="Tahoma" w:eastAsia="Calibri" w:hAnsi="Arial"/>
                <w:b/>
                <w:sz w:val="22"/>
                <w:szCs w:val="22"/>
                <w:lang w:val="en-US" w:eastAsia="en-US"/>
              </w:rPr>
            </w:pPr>
            <w:r w:rsidRPr="00502F3E">
              <w:rPr>
                <w:rFonts w:ascii="Tahoma" w:eastAsia="Calibri" w:hAnsi="Arial"/>
                <w:b/>
                <w:spacing w:val="-1"/>
                <w:sz w:val="22"/>
                <w:szCs w:val="22"/>
                <w:lang w:val="en-US" w:eastAsia="en-US"/>
              </w:rPr>
              <w:t>Version</w:t>
            </w:r>
          </w:p>
        </w:tc>
        <w:tc>
          <w:tcPr>
            <w:tcW w:w="5901"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B03647" w:rsidP="00F60367">
            <w:pPr>
              <w:widowControl w:val="0"/>
              <w:spacing w:after="120" w:line="264" w:lineRule="exact"/>
              <w:ind w:left="97"/>
              <w:jc w:val="both"/>
              <w:rPr>
                <w:rFonts w:ascii="Tahoma" w:eastAsia="Calibri" w:hAnsi="Arial"/>
                <w:sz w:val="22"/>
                <w:szCs w:val="22"/>
                <w:lang w:val="en-US" w:eastAsia="en-US"/>
              </w:rPr>
            </w:pPr>
            <w:r>
              <w:rPr>
                <w:rFonts w:ascii="Tahoma" w:eastAsia="Calibri" w:hAnsi="Arial"/>
                <w:sz w:val="22"/>
                <w:szCs w:val="22"/>
                <w:lang w:val="en-US" w:eastAsia="en-US"/>
              </w:rPr>
              <w:t xml:space="preserve">V 1.0 </w:t>
            </w:r>
          </w:p>
        </w:tc>
      </w:tr>
      <w:tr w:rsidR="00A67387" w:rsidRPr="00502F3E" w:rsidTr="00F60367">
        <w:trPr>
          <w:trHeight w:val="567"/>
        </w:trPr>
        <w:tc>
          <w:tcPr>
            <w:tcW w:w="3747"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A67387" w:rsidP="00F60367">
            <w:pPr>
              <w:widowControl w:val="0"/>
              <w:spacing w:after="120"/>
              <w:ind w:left="96" w:right="142"/>
              <w:rPr>
                <w:rFonts w:ascii="Tahoma" w:eastAsia="Calibri" w:hAnsi="Arial"/>
                <w:b/>
                <w:sz w:val="22"/>
                <w:szCs w:val="22"/>
                <w:lang w:val="en-US" w:eastAsia="en-US"/>
              </w:rPr>
            </w:pPr>
            <w:r w:rsidRPr="00502F3E">
              <w:rPr>
                <w:rFonts w:ascii="Tahoma" w:eastAsia="Calibri" w:hAnsi="Arial"/>
                <w:b/>
                <w:sz w:val="22"/>
                <w:szCs w:val="22"/>
                <w:lang w:val="en-US" w:eastAsia="en-US"/>
              </w:rPr>
              <w:t xml:space="preserve">Based on Model Policy: </w:t>
            </w:r>
          </w:p>
        </w:tc>
        <w:tc>
          <w:tcPr>
            <w:tcW w:w="5901"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B03647" w:rsidP="00F60367">
            <w:pPr>
              <w:ind w:left="80"/>
              <w:rPr>
                <w:rFonts w:ascii="Tahoma" w:eastAsia="Calibri" w:hAnsi="Arial"/>
                <w:spacing w:val="-1"/>
                <w:sz w:val="22"/>
                <w:szCs w:val="22"/>
                <w:lang w:eastAsia="en-US"/>
              </w:rPr>
            </w:pPr>
            <w:r>
              <w:rPr>
                <w:rFonts w:ascii="Tahoma" w:eastAsia="Calibri" w:hAnsi="Arial"/>
                <w:spacing w:val="-1"/>
                <w:sz w:val="22"/>
                <w:szCs w:val="22"/>
                <w:lang w:eastAsia="en-US"/>
              </w:rPr>
              <w:t>N/A</w:t>
            </w:r>
          </w:p>
        </w:tc>
      </w:tr>
      <w:tr w:rsidR="00A67387" w:rsidRPr="00502F3E" w:rsidTr="00F60367">
        <w:trPr>
          <w:trHeight w:val="567"/>
        </w:trPr>
        <w:tc>
          <w:tcPr>
            <w:tcW w:w="3747"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A67387" w:rsidP="00F60367">
            <w:pPr>
              <w:widowControl w:val="0"/>
              <w:spacing w:after="120"/>
              <w:ind w:left="96" w:right="142"/>
              <w:rPr>
                <w:rFonts w:ascii="Tahoma" w:eastAsia="Tahoma" w:hAnsi="Tahoma" w:cs="Tahoma"/>
                <w:sz w:val="22"/>
                <w:szCs w:val="22"/>
                <w:lang w:val="en-US" w:eastAsia="en-US"/>
              </w:rPr>
            </w:pPr>
            <w:r w:rsidRPr="00502F3E">
              <w:rPr>
                <w:rFonts w:ascii="Tahoma" w:eastAsia="Calibri" w:hAnsi="Arial"/>
                <w:b/>
                <w:sz w:val="22"/>
                <w:szCs w:val="22"/>
                <w:lang w:val="en-US" w:eastAsia="en-US"/>
              </w:rPr>
              <w:t>Name/Title</w:t>
            </w:r>
            <w:r w:rsidRPr="00502F3E">
              <w:rPr>
                <w:rFonts w:ascii="Tahoma" w:eastAsia="Calibri" w:hAnsi="Arial"/>
                <w:b/>
                <w:spacing w:val="-14"/>
                <w:sz w:val="22"/>
                <w:szCs w:val="22"/>
                <w:lang w:val="en-US" w:eastAsia="en-US"/>
              </w:rPr>
              <w:t xml:space="preserve"> </w:t>
            </w:r>
            <w:r w:rsidRPr="00502F3E">
              <w:rPr>
                <w:rFonts w:ascii="Tahoma" w:eastAsia="Calibri" w:hAnsi="Arial"/>
                <w:b/>
                <w:sz w:val="22"/>
                <w:szCs w:val="22"/>
                <w:lang w:val="en-US" w:eastAsia="en-US"/>
              </w:rPr>
              <w:t>of</w:t>
            </w:r>
            <w:r w:rsidRPr="00502F3E">
              <w:rPr>
                <w:rFonts w:ascii="Tahoma" w:eastAsia="Calibri" w:hAnsi="Arial"/>
                <w:b/>
                <w:spacing w:val="-14"/>
                <w:sz w:val="22"/>
                <w:szCs w:val="22"/>
                <w:lang w:val="en-US" w:eastAsia="en-US"/>
              </w:rPr>
              <w:t xml:space="preserve"> </w:t>
            </w:r>
            <w:r w:rsidRPr="00502F3E">
              <w:rPr>
                <w:rFonts w:ascii="Tahoma" w:eastAsia="Calibri" w:hAnsi="Arial"/>
                <w:b/>
                <w:sz w:val="22"/>
                <w:szCs w:val="22"/>
                <w:lang w:val="en-US" w:eastAsia="en-US"/>
              </w:rPr>
              <w:t>responsible</w:t>
            </w:r>
            <w:r w:rsidRPr="00502F3E">
              <w:rPr>
                <w:rFonts w:ascii="Tahoma" w:eastAsia="Calibri" w:hAnsi="Arial"/>
                <w:b/>
                <w:spacing w:val="21"/>
                <w:w w:val="99"/>
                <w:sz w:val="22"/>
                <w:szCs w:val="22"/>
                <w:lang w:val="en-US" w:eastAsia="en-US"/>
              </w:rPr>
              <w:t xml:space="preserve"> </w:t>
            </w:r>
            <w:r w:rsidRPr="00502F3E">
              <w:rPr>
                <w:rFonts w:ascii="Tahoma" w:eastAsia="Calibri" w:hAnsi="Arial"/>
                <w:b/>
                <w:sz w:val="22"/>
                <w:szCs w:val="22"/>
                <w:lang w:val="en-US" w:eastAsia="en-US"/>
              </w:rPr>
              <w:t>committee/individual:</w:t>
            </w:r>
          </w:p>
        </w:tc>
        <w:tc>
          <w:tcPr>
            <w:tcW w:w="5901"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00416F" w:rsidP="00B03647">
            <w:pPr>
              <w:widowControl w:val="0"/>
              <w:spacing w:after="120" w:line="264" w:lineRule="exact"/>
              <w:ind w:left="97"/>
              <w:jc w:val="both"/>
              <w:rPr>
                <w:rFonts w:ascii="Tahoma" w:eastAsia="Tahoma" w:hAnsi="Tahoma" w:cs="Tahoma"/>
                <w:sz w:val="22"/>
                <w:szCs w:val="22"/>
                <w:lang w:val="en-US" w:eastAsia="en-US"/>
              </w:rPr>
            </w:pPr>
            <w:r>
              <w:rPr>
                <w:rFonts w:ascii="Tahoma" w:eastAsia="Tahoma" w:hAnsi="Tahoma" w:cs="Tahoma"/>
                <w:sz w:val="22"/>
                <w:szCs w:val="22"/>
                <w:lang w:val="en-US" w:eastAsia="en-US"/>
              </w:rPr>
              <w:t>Curriculum</w:t>
            </w:r>
          </w:p>
        </w:tc>
      </w:tr>
      <w:tr w:rsidR="00A67387" w:rsidRPr="00502F3E" w:rsidTr="00F60367">
        <w:trPr>
          <w:trHeight w:val="567"/>
        </w:trPr>
        <w:tc>
          <w:tcPr>
            <w:tcW w:w="3747"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A67387" w:rsidP="00F60367">
            <w:pPr>
              <w:widowControl w:val="0"/>
              <w:spacing w:after="120"/>
              <w:ind w:left="96" w:right="142"/>
              <w:jc w:val="both"/>
              <w:rPr>
                <w:rFonts w:ascii="Tahoma" w:eastAsia="Tahoma" w:hAnsi="Tahoma" w:cs="Tahoma"/>
                <w:sz w:val="22"/>
                <w:szCs w:val="22"/>
                <w:lang w:val="en-US" w:eastAsia="en-US"/>
              </w:rPr>
            </w:pPr>
            <w:r w:rsidRPr="00502F3E">
              <w:rPr>
                <w:rFonts w:ascii="Tahoma" w:eastAsia="Calibri" w:hAnsi="Arial"/>
                <w:b/>
                <w:spacing w:val="-1"/>
                <w:sz w:val="22"/>
                <w:szCs w:val="22"/>
                <w:lang w:val="en-US" w:eastAsia="en-US"/>
              </w:rPr>
              <w:t>Date</w:t>
            </w:r>
            <w:r w:rsidRPr="00502F3E">
              <w:rPr>
                <w:rFonts w:ascii="Tahoma" w:eastAsia="Calibri" w:hAnsi="Arial"/>
                <w:b/>
                <w:spacing w:val="-14"/>
                <w:sz w:val="22"/>
                <w:szCs w:val="22"/>
                <w:lang w:val="en-US" w:eastAsia="en-US"/>
              </w:rPr>
              <w:t xml:space="preserve"> </w:t>
            </w:r>
            <w:r w:rsidRPr="00502F3E">
              <w:rPr>
                <w:rFonts w:ascii="Tahoma" w:eastAsia="Calibri" w:hAnsi="Arial"/>
                <w:b/>
                <w:spacing w:val="-1"/>
                <w:sz w:val="22"/>
                <w:szCs w:val="22"/>
                <w:lang w:val="en-US" w:eastAsia="en-US"/>
              </w:rPr>
              <w:t>issued:</w:t>
            </w:r>
          </w:p>
        </w:tc>
        <w:tc>
          <w:tcPr>
            <w:tcW w:w="5901"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B03647" w:rsidP="00F60367">
            <w:pPr>
              <w:widowControl w:val="0"/>
              <w:spacing w:after="120" w:line="264" w:lineRule="exact"/>
              <w:ind w:left="97"/>
              <w:jc w:val="both"/>
              <w:rPr>
                <w:rFonts w:ascii="Tahoma" w:eastAsia="Tahoma" w:hAnsi="Tahoma" w:cs="Tahoma"/>
                <w:sz w:val="22"/>
                <w:szCs w:val="22"/>
                <w:lang w:val="en-US" w:eastAsia="en-US"/>
              </w:rPr>
            </w:pPr>
            <w:r>
              <w:rPr>
                <w:rFonts w:ascii="Tahoma" w:eastAsia="Tahoma" w:hAnsi="Tahoma" w:cs="Tahoma"/>
                <w:sz w:val="22"/>
                <w:szCs w:val="22"/>
                <w:lang w:val="en-US" w:eastAsia="en-US"/>
              </w:rPr>
              <w:t>September 2019</w:t>
            </w:r>
          </w:p>
        </w:tc>
      </w:tr>
      <w:tr w:rsidR="00A67387" w:rsidRPr="00502F3E" w:rsidTr="00F60367">
        <w:trPr>
          <w:trHeight w:val="567"/>
        </w:trPr>
        <w:tc>
          <w:tcPr>
            <w:tcW w:w="3747"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A67387" w:rsidP="00F60367">
            <w:pPr>
              <w:widowControl w:val="0"/>
              <w:spacing w:after="120"/>
              <w:ind w:left="96" w:right="142"/>
              <w:jc w:val="both"/>
              <w:rPr>
                <w:rFonts w:ascii="Tahoma" w:eastAsia="Tahoma" w:hAnsi="Tahoma" w:cs="Tahoma"/>
                <w:sz w:val="22"/>
                <w:szCs w:val="22"/>
                <w:lang w:val="en-US" w:eastAsia="en-US"/>
              </w:rPr>
            </w:pPr>
            <w:r w:rsidRPr="00502F3E">
              <w:rPr>
                <w:rFonts w:ascii="Tahoma" w:eastAsia="Calibri" w:hAnsi="Arial"/>
                <w:b/>
                <w:sz w:val="22"/>
                <w:szCs w:val="22"/>
                <w:lang w:val="en-US" w:eastAsia="en-US"/>
              </w:rPr>
              <w:t>Review frequency:</w:t>
            </w:r>
          </w:p>
        </w:tc>
        <w:tc>
          <w:tcPr>
            <w:tcW w:w="5901"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B03647" w:rsidP="00F60367">
            <w:pPr>
              <w:widowControl w:val="0"/>
              <w:spacing w:after="120" w:line="264" w:lineRule="exact"/>
              <w:ind w:left="97"/>
              <w:jc w:val="both"/>
              <w:rPr>
                <w:rFonts w:ascii="Tahoma" w:eastAsia="Tahoma" w:hAnsi="Tahoma" w:cs="Tahoma"/>
                <w:sz w:val="22"/>
                <w:szCs w:val="22"/>
                <w:lang w:val="en-US" w:eastAsia="en-US"/>
              </w:rPr>
            </w:pPr>
            <w:r>
              <w:rPr>
                <w:rFonts w:ascii="Tahoma" w:eastAsia="Tahoma" w:hAnsi="Tahoma" w:cs="Tahoma"/>
                <w:sz w:val="22"/>
                <w:szCs w:val="22"/>
                <w:lang w:val="en-US" w:eastAsia="en-US"/>
              </w:rPr>
              <w:t>2 years</w:t>
            </w:r>
          </w:p>
        </w:tc>
      </w:tr>
      <w:tr w:rsidR="00A67387" w:rsidRPr="00502F3E" w:rsidTr="00F60367">
        <w:trPr>
          <w:trHeight w:val="567"/>
        </w:trPr>
        <w:tc>
          <w:tcPr>
            <w:tcW w:w="3747"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A67387" w:rsidP="00F60367">
            <w:pPr>
              <w:widowControl w:val="0"/>
              <w:spacing w:after="120"/>
              <w:ind w:left="96" w:right="142"/>
              <w:jc w:val="both"/>
              <w:rPr>
                <w:rFonts w:ascii="Tahoma" w:eastAsia="Tahoma" w:hAnsi="Tahoma" w:cs="Tahoma"/>
                <w:sz w:val="22"/>
                <w:szCs w:val="22"/>
                <w:lang w:val="en-US" w:eastAsia="en-US"/>
              </w:rPr>
            </w:pPr>
            <w:r w:rsidRPr="00502F3E">
              <w:rPr>
                <w:rFonts w:ascii="Tahoma" w:eastAsia="Calibri" w:hAnsi="Arial"/>
                <w:b/>
                <w:sz w:val="22"/>
                <w:szCs w:val="22"/>
                <w:lang w:val="en-US" w:eastAsia="en-US"/>
              </w:rPr>
              <w:t>Target</w:t>
            </w:r>
            <w:r w:rsidRPr="00502F3E">
              <w:rPr>
                <w:rFonts w:ascii="Tahoma" w:eastAsia="Calibri" w:hAnsi="Arial"/>
                <w:b/>
                <w:spacing w:val="-18"/>
                <w:sz w:val="22"/>
                <w:szCs w:val="22"/>
                <w:lang w:val="en-US" w:eastAsia="en-US"/>
              </w:rPr>
              <w:t xml:space="preserve"> </w:t>
            </w:r>
            <w:r w:rsidRPr="00502F3E">
              <w:rPr>
                <w:rFonts w:ascii="Tahoma" w:eastAsia="Calibri" w:hAnsi="Arial"/>
                <w:b/>
                <w:sz w:val="22"/>
                <w:szCs w:val="22"/>
                <w:lang w:val="en-US" w:eastAsia="en-US"/>
              </w:rPr>
              <w:t>audience:</w:t>
            </w:r>
          </w:p>
        </w:tc>
        <w:tc>
          <w:tcPr>
            <w:tcW w:w="5901"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B03647" w:rsidP="00F60367">
            <w:pPr>
              <w:widowControl w:val="0"/>
              <w:spacing w:after="120" w:line="264" w:lineRule="exact"/>
              <w:ind w:left="97"/>
              <w:rPr>
                <w:rFonts w:ascii="Tahoma" w:eastAsia="Tahoma" w:hAnsi="Tahoma" w:cs="Tahoma"/>
                <w:sz w:val="22"/>
                <w:szCs w:val="22"/>
                <w:lang w:val="en-US" w:eastAsia="en-US"/>
              </w:rPr>
            </w:pPr>
            <w:r>
              <w:rPr>
                <w:rFonts w:ascii="Tahoma" w:eastAsia="Tahoma" w:hAnsi="Tahoma" w:cs="Tahoma"/>
                <w:sz w:val="22"/>
                <w:szCs w:val="22"/>
                <w:lang w:val="en-US" w:eastAsia="en-US"/>
              </w:rPr>
              <w:t>Curriculum</w:t>
            </w:r>
          </w:p>
        </w:tc>
      </w:tr>
    </w:tbl>
    <w:p w:rsidR="00A67387" w:rsidRPr="00502F3E" w:rsidRDefault="00A67387" w:rsidP="00A67387">
      <w:pPr>
        <w:widowControl w:val="0"/>
        <w:autoSpaceDE w:val="0"/>
        <w:autoSpaceDN w:val="0"/>
        <w:adjustRightInd w:val="0"/>
        <w:rPr>
          <w:sz w:val="20"/>
          <w:szCs w:val="20"/>
          <w:lang w:val="en-US"/>
        </w:rPr>
      </w:pPr>
    </w:p>
    <w:p w:rsidR="00A67387" w:rsidRPr="00502F3E" w:rsidRDefault="00A67387" w:rsidP="00A67387">
      <w:pPr>
        <w:widowControl w:val="0"/>
        <w:autoSpaceDE w:val="0"/>
        <w:autoSpaceDN w:val="0"/>
        <w:adjustRightInd w:val="0"/>
        <w:spacing w:after="120"/>
        <w:ind w:left="288" w:right="190"/>
        <w:jc w:val="center"/>
        <w:rPr>
          <w:rFonts w:ascii="Arial" w:hAnsi="Arial" w:cs="Arial"/>
          <w:sz w:val="22"/>
          <w:szCs w:val="22"/>
          <w:lang w:val="en-US"/>
        </w:rPr>
      </w:pPr>
      <w:r w:rsidRPr="00502F3E">
        <w:rPr>
          <w:rFonts w:ascii="Arial" w:hAnsi="Arial" w:cs="Arial"/>
          <w:sz w:val="22"/>
          <w:szCs w:val="22"/>
          <w:lang w:val="en-US"/>
        </w:rPr>
        <w:t>Our Mission Statement,</w:t>
      </w:r>
      <w:r w:rsidRPr="00502F3E">
        <w:rPr>
          <w:rFonts w:ascii="Arial" w:hAnsi="Arial" w:cs="Arial"/>
          <w:b/>
          <w:sz w:val="22"/>
          <w:szCs w:val="22"/>
          <w:lang w:val="en-US"/>
        </w:rPr>
        <w:t xml:space="preserve"> </w:t>
      </w:r>
      <w:r w:rsidRPr="00502F3E">
        <w:rPr>
          <w:rFonts w:ascii="Arial" w:hAnsi="Arial" w:cs="Arial"/>
          <w:b/>
          <w:bCs/>
          <w:i/>
          <w:iCs/>
          <w:sz w:val="22"/>
          <w:szCs w:val="22"/>
          <w:lang w:val="en-US"/>
        </w:rPr>
        <w:t xml:space="preserve">“learning to grow in knowledge, faith and love through friendship with Jesus and Mary“, </w:t>
      </w:r>
      <w:r w:rsidRPr="00502F3E">
        <w:rPr>
          <w:rFonts w:ascii="Arial" w:hAnsi="Arial" w:cs="Arial"/>
          <w:sz w:val="22"/>
          <w:szCs w:val="22"/>
          <w:lang w:val="en-US"/>
        </w:rPr>
        <w:t>underpins all that we do at St Bernadette Catholic Primary School.</w:t>
      </w:r>
    </w:p>
    <w:p w:rsidR="00A67387" w:rsidRPr="00502F3E" w:rsidRDefault="00A67387" w:rsidP="00A67387">
      <w:pPr>
        <w:widowControl w:val="0"/>
        <w:autoSpaceDE w:val="0"/>
        <w:autoSpaceDN w:val="0"/>
        <w:adjustRightInd w:val="0"/>
        <w:spacing w:after="120"/>
        <w:ind w:left="288" w:right="190"/>
        <w:jc w:val="both"/>
        <w:rPr>
          <w:rFonts w:ascii="Arial" w:hAnsi="Arial" w:cs="Arial"/>
          <w:sz w:val="20"/>
          <w:szCs w:val="20"/>
          <w:lang w:val="en-US"/>
        </w:rPr>
      </w:pPr>
      <w:r w:rsidRPr="00502F3E">
        <w:rPr>
          <w:rFonts w:ascii="Arial" w:hAnsi="Arial" w:cs="Arial"/>
          <w:sz w:val="20"/>
          <w:szCs w:val="20"/>
          <w:lang w:val="en-US"/>
        </w:rPr>
        <w:t xml:space="preserve">The Governing Body shall conduct the School with a view to promoting high standards of educational achievement. </w:t>
      </w:r>
    </w:p>
    <w:p w:rsidR="00A67387" w:rsidRPr="00502F3E" w:rsidRDefault="00A67387" w:rsidP="00A67387">
      <w:pPr>
        <w:widowControl w:val="0"/>
        <w:autoSpaceDE w:val="0"/>
        <w:autoSpaceDN w:val="0"/>
        <w:adjustRightInd w:val="0"/>
        <w:spacing w:after="120"/>
        <w:ind w:left="288" w:right="190"/>
        <w:jc w:val="both"/>
        <w:rPr>
          <w:rFonts w:ascii="Arial" w:hAnsi="Arial" w:cs="Arial"/>
          <w:sz w:val="20"/>
          <w:szCs w:val="20"/>
          <w:lang w:val="en-US"/>
        </w:rPr>
      </w:pPr>
      <w:r w:rsidRPr="00502F3E">
        <w:rPr>
          <w:rFonts w:ascii="Arial" w:hAnsi="Arial" w:cs="Arial"/>
          <w:sz w:val="20"/>
          <w:szCs w:val="20"/>
          <w:lang w:val="en-US"/>
        </w:rPr>
        <w:t>St Bernadette Catholic Primary School is committed to eliminating discrimination, advancing equality of opportunity and fostering good relations between different groups.  These factors were considered in the formation and review of this policy and will be adhered to in its implementation and application across the whole school community.</w:t>
      </w:r>
    </w:p>
    <w:p w:rsidR="00A67387" w:rsidRPr="00502F3E" w:rsidRDefault="00A67387" w:rsidP="00A67387">
      <w:pPr>
        <w:widowControl w:val="0"/>
        <w:autoSpaceDE w:val="0"/>
        <w:autoSpaceDN w:val="0"/>
        <w:adjustRightInd w:val="0"/>
        <w:spacing w:after="120"/>
        <w:ind w:left="288" w:right="190"/>
        <w:jc w:val="both"/>
        <w:rPr>
          <w:rFonts w:ascii="Arial" w:hAnsi="Arial" w:cs="Arial"/>
          <w:sz w:val="20"/>
          <w:szCs w:val="20"/>
          <w:lang w:val="en-US"/>
        </w:rPr>
      </w:pPr>
      <w:r w:rsidRPr="00502F3E">
        <w:rPr>
          <w:rFonts w:ascii="Arial" w:hAnsi="Arial" w:cs="Arial"/>
          <w:sz w:val="20"/>
          <w:szCs w:val="20"/>
          <w:lang w:val="en-US"/>
        </w:rPr>
        <w:t>The School will promote the Gospel values together with the values of democracy, the rule of law, individual liberty and mutual respect and tolerance of those with different faiths and beliefs.  Staff and governors will actively challenge pupils, colleagues or parents expressing opinions contrary to fundamental British Values, including ‘extremist’ views.</w:t>
      </w:r>
    </w:p>
    <w:p w:rsidR="00A67387" w:rsidRPr="00502F3E" w:rsidRDefault="00A67387" w:rsidP="00A67387">
      <w:pPr>
        <w:widowControl w:val="0"/>
        <w:autoSpaceDE w:val="0"/>
        <w:autoSpaceDN w:val="0"/>
        <w:adjustRightInd w:val="0"/>
        <w:spacing w:before="5"/>
        <w:rPr>
          <w:sz w:val="28"/>
          <w:szCs w:val="28"/>
          <w:lang w:val="en-US"/>
        </w:rPr>
      </w:pPr>
    </w:p>
    <w:tbl>
      <w:tblPr>
        <w:tblW w:w="0" w:type="auto"/>
        <w:tblInd w:w="226"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0" w:type="dxa"/>
          <w:right w:w="0" w:type="dxa"/>
        </w:tblCellMar>
        <w:tblLook w:val="01E0" w:firstRow="1" w:lastRow="1" w:firstColumn="1" w:lastColumn="1" w:noHBand="0" w:noVBand="0"/>
      </w:tblPr>
      <w:tblGrid>
        <w:gridCol w:w="1627"/>
        <w:gridCol w:w="2117"/>
        <w:gridCol w:w="5976"/>
      </w:tblGrid>
      <w:tr w:rsidR="00A67387" w:rsidRPr="00502F3E" w:rsidTr="00F60367">
        <w:trPr>
          <w:trHeight w:hRule="exact" w:val="360"/>
        </w:trPr>
        <w:tc>
          <w:tcPr>
            <w:tcW w:w="1627" w:type="dxa"/>
            <w:shd w:val="clear" w:color="auto" w:fill="D9D9D9"/>
          </w:tcPr>
          <w:p w:rsidR="00A67387" w:rsidRPr="00502F3E" w:rsidRDefault="00A67387" w:rsidP="00F60367">
            <w:pPr>
              <w:widowControl w:val="0"/>
              <w:spacing w:after="120" w:line="263" w:lineRule="exact"/>
              <w:ind w:left="97"/>
              <w:jc w:val="both"/>
              <w:rPr>
                <w:rFonts w:ascii="Tahoma" w:eastAsia="Tahoma" w:hAnsi="Tahoma" w:cs="Tahoma"/>
                <w:sz w:val="22"/>
                <w:szCs w:val="22"/>
                <w:lang w:val="en-US" w:eastAsia="en-US"/>
              </w:rPr>
            </w:pPr>
            <w:r w:rsidRPr="00502F3E">
              <w:rPr>
                <w:rFonts w:ascii="Tahoma" w:eastAsia="Calibri" w:hAnsi="Arial"/>
                <w:b/>
                <w:spacing w:val="-1"/>
                <w:sz w:val="22"/>
                <w:szCs w:val="22"/>
                <w:lang w:val="en-US" w:eastAsia="en-US"/>
              </w:rPr>
              <w:t>Version</w:t>
            </w:r>
          </w:p>
        </w:tc>
        <w:tc>
          <w:tcPr>
            <w:tcW w:w="2117" w:type="dxa"/>
            <w:shd w:val="clear" w:color="auto" w:fill="D9D9D9"/>
          </w:tcPr>
          <w:p w:rsidR="00A67387" w:rsidRPr="00502F3E" w:rsidRDefault="00A67387" w:rsidP="00F60367">
            <w:pPr>
              <w:widowControl w:val="0"/>
              <w:spacing w:after="120" w:line="263" w:lineRule="exact"/>
              <w:ind w:left="97"/>
              <w:jc w:val="both"/>
              <w:rPr>
                <w:rFonts w:ascii="Tahoma" w:eastAsia="Tahoma" w:hAnsi="Tahoma" w:cs="Tahoma"/>
                <w:sz w:val="22"/>
                <w:szCs w:val="22"/>
                <w:lang w:val="en-US" w:eastAsia="en-US"/>
              </w:rPr>
            </w:pPr>
            <w:r w:rsidRPr="00502F3E">
              <w:rPr>
                <w:rFonts w:ascii="Tahoma" w:eastAsia="Calibri" w:hAnsi="Arial"/>
                <w:b/>
                <w:sz w:val="22"/>
                <w:szCs w:val="22"/>
                <w:lang w:val="en-US" w:eastAsia="en-US"/>
              </w:rPr>
              <w:t>Date</w:t>
            </w:r>
          </w:p>
        </w:tc>
        <w:tc>
          <w:tcPr>
            <w:tcW w:w="5976" w:type="dxa"/>
            <w:shd w:val="clear" w:color="auto" w:fill="D9D9D9"/>
          </w:tcPr>
          <w:p w:rsidR="00A67387" w:rsidRPr="00502F3E" w:rsidRDefault="00A67387" w:rsidP="00F60367">
            <w:pPr>
              <w:widowControl w:val="0"/>
              <w:spacing w:after="120" w:line="263" w:lineRule="exact"/>
              <w:ind w:left="97"/>
              <w:jc w:val="both"/>
              <w:rPr>
                <w:rFonts w:ascii="Tahoma" w:eastAsia="Tahoma" w:hAnsi="Tahoma" w:cs="Tahoma"/>
                <w:sz w:val="22"/>
                <w:szCs w:val="22"/>
                <w:lang w:val="en-US" w:eastAsia="en-US"/>
              </w:rPr>
            </w:pPr>
            <w:r w:rsidRPr="00502F3E">
              <w:rPr>
                <w:rFonts w:ascii="Tahoma" w:eastAsia="Calibri" w:hAnsi="Arial"/>
                <w:b/>
                <w:spacing w:val="-1"/>
                <w:sz w:val="22"/>
                <w:szCs w:val="22"/>
                <w:lang w:val="en-US" w:eastAsia="en-US"/>
              </w:rPr>
              <w:t>Notes</w:t>
            </w:r>
          </w:p>
        </w:tc>
      </w:tr>
      <w:tr w:rsidR="00A67387" w:rsidRPr="00502F3E" w:rsidTr="00F60367">
        <w:trPr>
          <w:trHeight w:val="478"/>
        </w:trPr>
        <w:tc>
          <w:tcPr>
            <w:tcW w:w="1627" w:type="dxa"/>
            <w:shd w:val="clear" w:color="auto" w:fill="D9D9D9"/>
            <w:vAlign w:val="center"/>
          </w:tcPr>
          <w:p w:rsidR="00A67387" w:rsidRPr="00502F3E" w:rsidRDefault="00B03647" w:rsidP="00F60367">
            <w:pPr>
              <w:widowControl w:val="0"/>
              <w:spacing w:after="120" w:line="264" w:lineRule="exact"/>
              <w:ind w:left="97"/>
              <w:jc w:val="both"/>
              <w:rPr>
                <w:rFonts w:ascii="Tahoma" w:eastAsia="Tahoma" w:hAnsi="Tahoma" w:cs="Tahoma"/>
                <w:sz w:val="22"/>
                <w:szCs w:val="22"/>
                <w:lang w:val="en-US" w:eastAsia="en-US"/>
              </w:rPr>
            </w:pPr>
            <w:r>
              <w:rPr>
                <w:rFonts w:ascii="Tahoma" w:eastAsia="Tahoma" w:hAnsi="Tahoma" w:cs="Tahoma"/>
                <w:sz w:val="22"/>
                <w:szCs w:val="22"/>
                <w:lang w:val="en-US" w:eastAsia="en-US"/>
              </w:rPr>
              <w:t>V1.0</w:t>
            </w:r>
          </w:p>
        </w:tc>
        <w:tc>
          <w:tcPr>
            <w:tcW w:w="2117" w:type="dxa"/>
            <w:vAlign w:val="center"/>
          </w:tcPr>
          <w:p w:rsidR="00A67387" w:rsidRPr="00502F3E" w:rsidRDefault="00B03647" w:rsidP="00F60367">
            <w:pPr>
              <w:widowControl w:val="0"/>
              <w:spacing w:after="120" w:line="264" w:lineRule="exact"/>
              <w:ind w:left="97"/>
              <w:jc w:val="both"/>
              <w:rPr>
                <w:rFonts w:ascii="Tahoma" w:eastAsia="Tahoma" w:hAnsi="Tahoma" w:cs="Tahoma"/>
                <w:sz w:val="22"/>
                <w:szCs w:val="22"/>
                <w:lang w:val="en-US" w:eastAsia="en-US"/>
              </w:rPr>
            </w:pPr>
            <w:r>
              <w:rPr>
                <w:rFonts w:ascii="Tahoma" w:eastAsia="Tahoma" w:hAnsi="Tahoma" w:cs="Tahoma"/>
                <w:sz w:val="22"/>
                <w:szCs w:val="22"/>
                <w:lang w:val="en-US" w:eastAsia="en-US"/>
              </w:rPr>
              <w:t>September 2019</w:t>
            </w:r>
          </w:p>
        </w:tc>
        <w:tc>
          <w:tcPr>
            <w:tcW w:w="5976" w:type="dxa"/>
            <w:vAlign w:val="center"/>
          </w:tcPr>
          <w:p w:rsidR="00A67387" w:rsidRPr="00502F3E" w:rsidRDefault="00A67387" w:rsidP="00F60367">
            <w:pPr>
              <w:widowControl w:val="0"/>
              <w:spacing w:after="120" w:line="264" w:lineRule="exact"/>
              <w:ind w:left="97"/>
              <w:jc w:val="both"/>
              <w:rPr>
                <w:rFonts w:ascii="Tahoma" w:eastAsia="Tahoma" w:hAnsi="Tahoma" w:cs="Tahoma"/>
                <w:sz w:val="22"/>
                <w:szCs w:val="22"/>
                <w:lang w:val="en-US" w:eastAsia="en-US"/>
              </w:rPr>
            </w:pPr>
          </w:p>
        </w:tc>
      </w:tr>
      <w:tr w:rsidR="00A67387" w:rsidRPr="00502F3E" w:rsidTr="00F60367">
        <w:trPr>
          <w:trHeight w:val="478"/>
        </w:trPr>
        <w:tc>
          <w:tcPr>
            <w:tcW w:w="1627" w:type="dxa"/>
            <w:shd w:val="clear" w:color="auto" w:fill="D9D9D9"/>
            <w:vAlign w:val="center"/>
          </w:tcPr>
          <w:p w:rsidR="00A67387" w:rsidRPr="00502F3E" w:rsidRDefault="00A67387" w:rsidP="00F60367">
            <w:pPr>
              <w:widowControl w:val="0"/>
              <w:autoSpaceDE w:val="0"/>
              <w:autoSpaceDN w:val="0"/>
              <w:adjustRightInd w:val="0"/>
              <w:ind w:left="68"/>
              <w:rPr>
                <w:sz w:val="20"/>
                <w:szCs w:val="20"/>
                <w:lang w:val="en-US"/>
              </w:rPr>
            </w:pPr>
          </w:p>
        </w:tc>
        <w:tc>
          <w:tcPr>
            <w:tcW w:w="2117" w:type="dxa"/>
            <w:vAlign w:val="center"/>
          </w:tcPr>
          <w:p w:rsidR="00A67387" w:rsidRPr="00502F3E" w:rsidRDefault="00A67387" w:rsidP="00F60367">
            <w:pPr>
              <w:widowControl w:val="0"/>
              <w:spacing w:after="120" w:line="264" w:lineRule="exact"/>
              <w:ind w:left="97"/>
              <w:jc w:val="both"/>
              <w:rPr>
                <w:rFonts w:ascii="Tahoma" w:eastAsia="Tahoma" w:hAnsi="Tahoma" w:cs="Tahoma"/>
                <w:sz w:val="22"/>
                <w:szCs w:val="22"/>
                <w:lang w:val="en-US" w:eastAsia="en-US"/>
              </w:rPr>
            </w:pPr>
          </w:p>
        </w:tc>
        <w:tc>
          <w:tcPr>
            <w:tcW w:w="5976" w:type="dxa"/>
            <w:vAlign w:val="center"/>
          </w:tcPr>
          <w:p w:rsidR="00A67387" w:rsidRPr="00502F3E" w:rsidRDefault="00A67387" w:rsidP="00F60367">
            <w:pPr>
              <w:widowControl w:val="0"/>
              <w:spacing w:after="120"/>
              <w:ind w:left="97" w:right="96"/>
              <w:rPr>
                <w:rFonts w:ascii="Tahoma" w:eastAsia="Tahoma" w:hAnsi="Tahoma" w:cs="Tahoma"/>
                <w:sz w:val="22"/>
                <w:szCs w:val="22"/>
                <w:lang w:val="en-US" w:eastAsia="en-US"/>
              </w:rPr>
            </w:pPr>
          </w:p>
        </w:tc>
      </w:tr>
      <w:tr w:rsidR="00A67387" w:rsidRPr="00502F3E" w:rsidTr="00F60367">
        <w:trPr>
          <w:trHeight w:val="478"/>
        </w:trPr>
        <w:tc>
          <w:tcPr>
            <w:tcW w:w="1627" w:type="dxa"/>
            <w:shd w:val="clear" w:color="auto" w:fill="D9D9D9"/>
            <w:vAlign w:val="center"/>
          </w:tcPr>
          <w:p w:rsidR="00A67387" w:rsidRPr="00502F3E" w:rsidRDefault="00A67387" w:rsidP="00F60367">
            <w:pPr>
              <w:widowControl w:val="0"/>
              <w:spacing w:after="120" w:line="264" w:lineRule="exact"/>
              <w:ind w:left="97"/>
              <w:jc w:val="both"/>
              <w:rPr>
                <w:rFonts w:ascii="Tahoma" w:eastAsia="Tahoma" w:hAnsi="Tahoma" w:cs="Tahoma"/>
                <w:sz w:val="22"/>
                <w:szCs w:val="22"/>
                <w:lang w:val="en-US" w:eastAsia="en-US"/>
              </w:rPr>
            </w:pPr>
          </w:p>
        </w:tc>
        <w:tc>
          <w:tcPr>
            <w:tcW w:w="2117" w:type="dxa"/>
            <w:vAlign w:val="center"/>
          </w:tcPr>
          <w:p w:rsidR="00A67387" w:rsidRPr="00502F3E" w:rsidRDefault="00A67387" w:rsidP="00F60367">
            <w:pPr>
              <w:widowControl w:val="0"/>
              <w:spacing w:after="120"/>
              <w:ind w:left="97" w:right="377"/>
              <w:jc w:val="both"/>
              <w:rPr>
                <w:rFonts w:ascii="Tahoma" w:eastAsia="Tahoma" w:hAnsi="Tahoma" w:cs="Tahoma"/>
                <w:sz w:val="22"/>
                <w:szCs w:val="22"/>
                <w:lang w:val="en-US" w:eastAsia="en-US"/>
              </w:rPr>
            </w:pPr>
          </w:p>
        </w:tc>
        <w:tc>
          <w:tcPr>
            <w:tcW w:w="5976" w:type="dxa"/>
            <w:vAlign w:val="center"/>
          </w:tcPr>
          <w:p w:rsidR="00A67387" w:rsidRPr="00502F3E" w:rsidRDefault="00A67387" w:rsidP="00F60367">
            <w:pPr>
              <w:widowControl w:val="0"/>
              <w:spacing w:after="120"/>
              <w:ind w:left="97" w:right="93"/>
              <w:jc w:val="both"/>
              <w:rPr>
                <w:rFonts w:ascii="Tahoma" w:eastAsia="Tahoma" w:hAnsi="Tahoma" w:cs="Tahoma"/>
                <w:sz w:val="22"/>
                <w:szCs w:val="22"/>
                <w:lang w:val="en-US" w:eastAsia="en-US"/>
              </w:rPr>
            </w:pPr>
          </w:p>
        </w:tc>
      </w:tr>
      <w:tr w:rsidR="00A67387" w:rsidRPr="00502F3E" w:rsidTr="00F60367">
        <w:trPr>
          <w:trHeight w:val="478"/>
        </w:trPr>
        <w:tc>
          <w:tcPr>
            <w:tcW w:w="1627" w:type="dxa"/>
            <w:shd w:val="clear" w:color="auto" w:fill="D9D9D9"/>
            <w:vAlign w:val="center"/>
          </w:tcPr>
          <w:p w:rsidR="00A67387" w:rsidRPr="00502F3E" w:rsidRDefault="00A67387" w:rsidP="00F60367">
            <w:pPr>
              <w:widowControl w:val="0"/>
              <w:spacing w:after="120" w:line="264" w:lineRule="exact"/>
              <w:ind w:left="97"/>
              <w:jc w:val="both"/>
              <w:rPr>
                <w:rFonts w:ascii="Tahoma" w:eastAsia="Tahoma" w:hAnsi="Tahoma" w:cs="Tahoma"/>
                <w:sz w:val="22"/>
                <w:szCs w:val="22"/>
                <w:lang w:val="en-US" w:eastAsia="en-US"/>
              </w:rPr>
            </w:pPr>
          </w:p>
        </w:tc>
        <w:tc>
          <w:tcPr>
            <w:tcW w:w="2117" w:type="dxa"/>
            <w:vAlign w:val="center"/>
          </w:tcPr>
          <w:p w:rsidR="00A67387" w:rsidRPr="00502F3E" w:rsidRDefault="00A67387" w:rsidP="00F60367">
            <w:pPr>
              <w:widowControl w:val="0"/>
              <w:spacing w:after="120" w:line="264" w:lineRule="exact"/>
              <w:ind w:left="97"/>
              <w:jc w:val="both"/>
              <w:rPr>
                <w:rFonts w:ascii="Tahoma" w:eastAsia="Tahoma" w:hAnsi="Tahoma" w:cs="Tahoma"/>
                <w:sz w:val="22"/>
                <w:szCs w:val="22"/>
                <w:lang w:val="en-US" w:eastAsia="en-US"/>
              </w:rPr>
            </w:pPr>
          </w:p>
        </w:tc>
        <w:tc>
          <w:tcPr>
            <w:tcW w:w="5976" w:type="dxa"/>
            <w:vAlign w:val="center"/>
          </w:tcPr>
          <w:p w:rsidR="00A67387" w:rsidRPr="00502F3E" w:rsidRDefault="00A67387" w:rsidP="00F60367">
            <w:pPr>
              <w:widowControl w:val="0"/>
              <w:spacing w:after="120" w:line="264" w:lineRule="exact"/>
              <w:ind w:left="161"/>
              <w:jc w:val="both"/>
              <w:rPr>
                <w:rFonts w:ascii="Tahoma" w:eastAsia="Tahoma" w:hAnsi="Tahoma" w:cs="Tahoma"/>
                <w:sz w:val="22"/>
                <w:szCs w:val="22"/>
                <w:lang w:val="en-US" w:eastAsia="en-US"/>
              </w:rPr>
            </w:pPr>
          </w:p>
        </w:tc>
      </w:tr>
    </w:tbl>
    <w:p w:rsidR="002D4A0D" w:rsidRDefault="002D4A0D"/>
    <w:p w:rsidR="00B03647" w:rsidRDefault="00B03647"/>
    <w:p w:rsidR="00B03647" w:rsidRDefault="00B03647"/>
    <w:p w:rsidR="00B03647" w:rsidRPr="00B03647" w:rsidRDefault="00B03647" w:rsidP="00B03647">
      <w:pPr>
        <w:jc w:val="center"/>
        <w:rPr>
          <w:rFonts w:ascii="Arial" w:hAnsi="Arial" w:cs="Arial"/>
          <w:b/>
        </w:rPr>
      </w:pPr>
      <w:r w:rsidRPr="00B03647">
        <w:rPr>
          <w:rFonts w:ascii="Arial" w:hAnsi="Arial" w:cs="Arial"/>
          <w:b/>
        </w:rPr>
        <w:t>Mission Statement</w:t>
      </w:r>
    </w:p>
    <w:p w:rsidR="00B03647" w:rsidRDefault="00B03647" w:rsidP="00B03647"/>
    <w:p w:rsidR="00DF4C91" w:rsidRPr="00397C6B" w:rsidRDefault="00DF4C91" w:rsidP="00DF4C91">
      <w:pPr>
        <w:pBdr>
          <w:top w:val="single" w:sz="4" w:space="1" w:color="auto"/>
          <w:left w:val="single" w:sz="4" w:space="4" w:color="auto"/>
          <w:bottom w:val="single" w:sz="4" w:space="1" w:color="auto"/>
          <w:right w:val="single" w:sz="4" w:space="4" w:color="auto"/>
        </w:pBdr>
        <w:tabs>
          <w:tab w:val="left" w:pos="1620"/>
        </w:tabs>
        <w:jc w:val="center"/>
        <w:rPr>
          <w:rFonts w:ascii="Gill Sans MT" w:hAnsi="Gill Sans MT"/>
        </w:rPr>
      </w:pPr>
      <w:r w:rsidRPr="00397C6B">
        <w:rPr>
          <w:rFonts w:ascii="Gill Sans MT" w:hAnsi="Gill Sans MT"/>
        </w:rPr>
        <w:t>Our mission is:</w:t>
      </w:r>
    </w:p>
    <w:p w:rsidR="00DF4C91" w:rsidRPr="00397C6B" w:rsidRDefault="00DF4C91" w:rsidP="00DF4C91">
      <w:pPr>
        <w:pBdr>
          <w:top w:val="single" w:sz="4" w:space="1" w:color="auto"/>
          <w:left w:val="single" w:sz="4" w:space="4" w:color="auto"/>
          <w:bottom w:val="single" w:sz="4" w:space="1" w:color="auto"/>
          <w:right w:val="single" w:sz="4" w:space="4" w:color="auto"/>
        </w:pBdr>
        <w:tabs>
          <w:tab w:val="left" w:pos="1620"/>
        </w:tabs>
        <w:jc w:val="center"/>
        <w:rPr>
          <w:rFonts w:ascii="Gill Sans MT" w:hAnsi="Gill Sans MT"/>
          <w:color w:val="FF0000"/>
        </w:rPr>
      </w:pPr>
      <w:r w:rsidRPr="00397C6B">
        <w:rPr>
          <w:rFonts w:ascii="Gill Sans MT" w:hAnsi="Gill Sans MT"/>
          <w:color w:val="FF0000"/>
        </w:rPr>
        <w:t>Learning to grow in knowledge, faith and love</w:t>
      </w:r>
    </w:p>
    <w:p w:rsidR="00DF4C91" w:rsidRPr="00397C6B" w:rsidRDefault="00DF4C91" w:rsidP="00DF4C91">
      <w:pPr>
        <w:pBdr>
          <w:top w:val="single" w:sz="4" w:space="1" w:color="auto"/>
          <w:left w:val="single" w:sz="4" w:space="4" w:color="auto"/>
          <w:bottom w:val="single" w:sz="4" w:space="1" w:color="auto"/>
          <w:right w:val="single" w:sz="4" w:space="4" w:color="auto"/>
        </w:pBdr>
        <w:tabs>
          <w:tab w:val="left" w:pos="1620"/>
        </w:tabs>
        <w:jc w:val="center"/>
        <w:rPr>
          <w:rFonts w:ascii="Gill Sans MT" w:hAnsi="Gill Sans MT"/>
          <w:color w:val="FF0000"/>
        </w:rPr>
      </w:pPr>
      <w:r w:rsidRPr="00397C6B">
        <w:rPr>
          <w:rFonts w:ascii="Gill Sans MT" w:hAnsi="Gill Sans MT"/>
          <w:color w:val="FF0000"/>
        </w:rPr>
        <w:t>Through friendship with Jesus and Mary</w:t>
      </w:r>
    </w:p>
    <w:p w:rsidR="00DF4C91" w:rsidRPr="00397C6B" w:rsidRDefault="00DF4C91" w:rsidP="00DF4C91">
      <w:pPr>
        <w:pBdr>
          <w:top w:val="single" w:sz="4" w:space="1" w:color="auto"/>
          <w:left w:val="single" w:sz="4" w:space="4" w:color="auto"/>
          <w:bottom w:val="single" w:sz="4" w:space="1" w:color="auto"/>
          <w:right w:val="single" w:sz="4" w:space="4" w:color="auto"/>
        </w:pBdr>
        <w:tabs>
          <w:tab w:val="left" w:pos="1620"/>
        </w:tabs>
        <w:rPr>
          <w:rFonts w:ascii="Gill Sans MT" w:hAnsi="Gill Sans MT"/>
        </w:rPr>
      </w:pPr>
    </w:p>
    <w:p w:rsidR="00DF4C91" w:rsidRPr="00397C6B" w:rsidRDefault="00DF4C91" w:rsidP="00DF4C91">
      <w:pPr>
        <w:pBdr>
          <w:top w:val="single" w:sz="4" w:space="1" w:color="auto"/>
          <w:left w:val="single" w:sz="4" w:space="4" w:color="auto"/>
          <w:bottom w:val="single" w:sz="4" w:space="1" w:color="auto"/>
          <w:right w:val="single" w:sz="4" w:space="4" w:color="auto"/>
        </w:pBdr>
        <w:tabs>
          <w:tab w:val="left" w:pos="1620"/>
        </w:tabs>
        <w:rPr>
          <w:rFonts w:ascii="Gill Sans MT" w:hAnsi="Gill Sans MT"/>
        </w:rPr>
      </w:pPr>
      <w:r w:rsidRPr="00397C6B">
        <w:rPr>
          <w:rFonts w:ascii="Gill Sans MT" w:hAnsi="Gill Sans MT"/>
        </w:rPr>
        <w:t>Our vision is to inspire our children:</w:t>
      </w:r>
    </w:p>
    <w:p w:rsidR="00DF4C91" w:rsidRPr="00397C6B" w:rsidRDefault="00DF4C91" w:rsidP="00DF4C91">
      <w:pPr>
        <w:pBdr>
          <w:top w:val="single" w:sz="4" w:space="1" w:color="auto"/>
          <w:left w:val="single" w:sz="4" w:space="4" w:color="auto"/>
          <w:bottom w:val="single" w:sz="4" w:space="1" w:color="auto"/>
          <w:right w:val="single" w:sz="4" w:space="4" w:color="auto"/>
        </w:pBdr>
        <w:tabs>
          <w:tab w:val="left" w:pos="1620"/>
        </w:tabs>
        <w:rPr>
          <w:rFonts w:ascii="Gill Sans MT" w:hAnsi="Gill Sans MT"/>
        </w:rPr>
      </w:pPr>
      <w:r w:rsidRPr="00397C6B">
        <w:rPr>
          <w:rFonts w:ascii="Gill Sans MT" w:hAnsi="Gill Sans MT"/>
        </w:rPr>
        <w:t xml:space="preserve"> - To become children of knowledge, faith, hope and love</w:t>
      </w:r>
    </w:p>
    <w:p w:rsidR="00DF4C91" w:rsidRPr="00397C6B" w:rsidRDefault="00DF4C91" w:rsidP="00DF4C91">
      <w:pPr>
        <w:pBdr>
          <w:top w:val="single" w:sz="4" w:space="1" w:color="auto"/>
          <w:left w:val="single" w:sz="4" w:space="4" w:color="auto"/>
          <w:bottom w:val="single" w:sz="4" w:space="1" w:color="auto"/>
          <w:right w:val="single" w:sz="4" w:space="4" w:color="auto"/>
        </w:pBdr>
        <w:tabs>
          <w:tab w:val="left" w:pos="1620"/>
        </w:tabs>
        <w:rPr>
          <w:rFonts w:ascii="Gill Sans MT" w:hAnsi="Gill Sans MT"/>
        </w:rPr>
      </w:pPr>
      <w:r w:rsidRPr="00397C6B">
        <w:rPr>
          <w:rFonts w:ascii="Gill Sans MT" w:hAnsi="Gill Sans MT"/>
        </w:rPr>
        <w:t>- To become confident, independent learners for life</w:t>
      </w:r>
    </w:p>
    <w:p w:rsidR="00DF4C91" w:rsidRPr="00397C6B" w:rsidRDefault="00DF4C91" w:rsidP="00DF4C91">
      <w:pPr>
        <w:pBdr>
          <w:top w:val="single" w:sz="4" w:space="1" w:color="auto"/>
          <w:left w:val="single" w:sz="4" w:space="4" w:color="auto"/>
          <w:bottom w:val="single" w:sz="4" w:space="1" w:color="auto"/>
          <w:right w:val="single" w:sz="4" w:space="4" w:color="auto"/>
        </w:pBdr>
        <w:tabs>
          <w:tab w:val="left" w:pos="1620"/>
        </w:tabs>
        <w:rPr>
          <w:rFonts w:ascii="Gill Sans MT" w:hAnsi="Gill Sans MT"/>
        </w:rPr>
      </w:pPr>
      <w:r w:rsidRPr="00397C6B">
        <w:rPr>
          <w:rFonts w:ascii="Gill Sans MT" w:hAnsi="Gill Sans MT"/>
        </w:rPr>
        <w:t>- To keep safe, be strong and make a positive contribution to society</w:t>
      </w:r>
    </w:p>
    <w:p w:rsidR="00B03647" w:rsidRDefault="00B03647" w:rsidP="00B03647">
      <w:pPr>
        <w:rPr>
          <w:rFonts w:ascii="Arial" w:hAnsi="Arial" w:cs="Arial"/>
        </w:rPr>
      </w:pPr>
    </w:p>
    <w:p w:rsidR="00B03647" w:rsidRPr="00B03647" w:rsidRDefault="00B03647" w:rsidP="00B03647">
      <w:pPr>
        <w:rPr>
          <w:rFonts w:ascii="Arial" w:hAnsi="Arial" w:cs="Arial"/>
        </w:rPr>
      </w:pPr>
    </w:p>
    <w:p w:rsidR="00B03647" w:rsidRPr="00B03647" w:rsidRDefault="00B03647" w:rsidP="00B03647">
      <w:pPr>
        <w:rPr>
          <w:rFonts w:ascii="Arial" w:hAnsi="Arial" w:cs="Arial"/>
          <w:b/>
        </w:rPr>
      </w:pPr>
      <w:r w:rsidRPr="00B03647">
        <w:rPr>
          <w:rFonts w:ascii="Arial" w:hAnsi="Arial" w:cs="Arial"/>
          <w:b/>
        </w:rPr>
        <w:t>Rationale of Religious Education</w:t>
      </w:r>
    </w:p>
    <w:p w:rsidR="00B03647" w:rsidRPr="00B03647" w:rsidRDefault="00B03647" w:rsidP="00BB071E">
      <w:pPr>
        <w:spacing w:line="276" w:lineRule="auto"/>
        <w:rPr>
          <w:rFonts w:ascii="Arial" w:hAnsi="Arial" w:cs="Arial"/>
        </w:rPr>
      </w:pPr>
      <w:r w:rsidRPr="00B03647">
        <w:rPr>
          <w:rFonts w:ascii="Arial" w:hAnsi="Arial" w:cs="Arial"/>
        </w:rPr>
        <w:t>In the life of faith of the Catholic School, religious education plays a central and vital part. At</w:t>
      </w:r>
      <w:r>
        <w:rPr>
          <w:rFonts w:ascii="Arial" w:hAnsi="Arial" w:cs="Arial"/>
        </w:rPr>
        <w:t xml:space="preserve"> </w:t>
      </w:r>
      <w:r w:rsidRPr="00B03647">
        <w:rPr>
          <w:rFonts w:ascii="Arial" w:hAnsi="Arial" w:cs="Arial"/>
        </w:rPr>
        <w:t>the heart of Catholic education lies the Christian Vision of the Human person. Therefore</w:t>
      </w:r>
      <w:r>
        <w:rPr>
          <w:rFonts w:ascii="Arial" w:hAnsi="Arial" w:cs="Arial"/>
        </w:rPr>
        <w:t xml:space="preserve"> </w:t>
      </w:r>
      <w:r w:rsidRPr="00B03647">
        <w:rPr>
          <w:rFonts w:ascii="Arial" w:hAnsi="Arial" w:cs="Arial"/>
        </w:rPr>
        <w:t>religious education is never simply one subject among many, but the foundation of the</w:t>
      </w:r>
      <w:r>
        <w:rPr>
          <w:rFonts w:ascii="Arial" w:hAnsi="Arial" w:cs="Arial"/>
        </w:rPr>
        <w:t xml:space="preserve"> </w:t>
      </w:r>
      <w:r w:rsidRPr="00B03647">
        <w:rPr>
          <w:rFonts w:ascii="Arial" w:hAnsi="Arial" w:cs="Arial"/>
        </w:rPr>
        <w:t>entire educational process.</w:t>
      </w:r>
    </w:p>
    <w:p w:rsidR="00B03647" w:rsidRPr="00B03647" w:rsidRDefault="00B03647" w:rsidP="00BB071E">
      <w:pPr>
        <w:spacing w:line="276" w:lineRule="auto"/>
        <w:rPr>
          <w:rFonts w:ascii="Arial" w:hAnsi="Arial" w:cs="Arial"/>
        </w:rPr>
      </w:pPr>
      <w:r w:rsidRPr="00B03647">
        <w:rPr>
          <w:rFonts w:ascii="Arial" w:hAnsi="Arial" w:cs="Arial"/>
        </w:rPr>
        <w:t>The beliefs and values it communicates should inspire and draw together every aspect of</w:t>
      </w:r>
      <w:r>
        <w:rPr>
          <w:rFonts w:ascii="Arial" w:hAnsi="Arial" w:cs="Arial"/>
        </w:rPr>
        <w:t xml:space="preserve"> </w:t>
      </w:r>
      <w:r w:rsidRPr="00B03647">
        <w:rPr>
          <w:rFonts w:ascii="Arial" w:hAnsi="Arial" w:cs="Arial"/>
        </w:rPr>
        <w:t>the life of a Catholic school. (Bishops Conference of England and Wales</w:t>
      </w:r>
    </w:p>
    <w:p w:rsidR="00B03647" w:rsidRDefault="00B03647" w:rsidP="00BB071E">
      <w:pPr>
        <w:spacing w:line="276" w:lineRule="auto"/>
        <w:rPr>
          <w:rFonts w:ascii="Arial" w:hAnsi="Arial" w:cs="Arial"/>
        </w:rPr>
      </w:pPr>
      <w:r w:rsidRPr="00B03647">
        <w:rPr>
          <w:rFonts w:ascii="Arial" w:hAnsi="Arial" w:cs="Arial"/>
        </w:rPr>
        <w:t>1988)</w:t>
      </w:r>
      <w:r>
        <w:rPr>
          <w:rFonts w:ascii="Arial" w:hAnsi="Arial" w:cs="Arial"/>
        </w:rPr>
        <w:t xml:space="preserve"> </w:t>
      </w:r>
      <w:r w:rsidRPr="00B03647">
        <w:rPr>
          <w:rFonts w:ascii="Arial" w:hAnsi="Arial" w:cs="Arial"/>
        </w:rPr>
        <w:t xml:space="preserve">At </w:t>
      </w:r>
      <w:r>
        <w:rPr>
          <w:rFonts w:ascii="Arial" w:hAnsi="Arial" w:cs="Arial"/>
        </w:rPr>
        <w:t>St Bernadette</w:t>
      </w:r>
      <w:r w:rsidRPr="00B03647">
        <w:rPr>
          <w:rFonts w:ascii="Arial" w:hAnsi="Arial" w:cs="Arial"/>
        </w:rPr>
        <w:t xml:space="preserve"> Catholic Primary School we also realise that our children come from a</w:t>
      </w:r>
      <w:r>
        <w:rPr>
          <w:rFonts w:ascii="Arial" w:hAnsi="Arial" w:cs="Arial"/>
        </w:rPr>
        <w:t xml:space="preserve"> </w:t>
      </w:r>
      <w:r w:rsidRPr="00B03647">
        <w:rPr>
          <w:rFonts w:ascii="Arial" w:hAnsi="Arial" w:cs="Arial"/>
        </w:rPr>
        <w:t>range of backgrounds and abilities and that our teaching of Religious Education will reflect</w:t>
      </w:r>
      <w:r>
        <w:rPr>
          <w:rFonts w:ascii="Arial" w:hAnsi="Arial" w:cs="Arial"/>
        </w:rPr>
        <w:t xml:space="preserve"> </w:t>
      </w:r>
      <w:r w:rsidRPr="00B03647">
        <w:rPr>
          <w:rFonts w:ascii="Arial" w:hAnsi="Arial" w:cs="Arial"/>
        </w:rPr>
        <w:t>this.</w:t>
      </w:r>
    </w:p>
    <w:p w:rsidR="00B03647" w:rsidRDefault="00B03647" w:rsidP="00BB071E">
      <w:pPr>
        <w:spacing w:line="276" w:lineRule="auto"/>
        <w:rPr>
          <w:rFonts w:ascii="Arial" w:hAnsi="Arial" w:cs="Arial"/>
        </w:rPr>
      </w:pPr>
    </w:p>
    <w:p w:rsidR="00B03647" w:rsidRPr="00B03647" w:rsidRDefault="00B03647" w:rsidP="00B03647">
      <w:pPr>
        <w:rPr>
          <w:rFonts w:ascii="Arial" w:hAnsi="Arial" w:cs="Arial"/>
          <w:b/>
        </w:rPr>
      </w:pPr>
    </w:p>
    <w:p w:rsidR="00B03647" w:rsidRPr="00B03647" w:rsidRDefault="00B03647" w:rsidP="00B03647">
      <w:pPr>
        <w:rPr>
          <w:rFonts w:ascii="Arial" w:hAnsi="Arial" w:cs="Arial"/>
          <w:b/>
        </w:rPr>
      </w:pPr>
      <w:r w:rsidRPr="00B03647">
        <w:rPr>
          <w:rFonts w:ascii="Arial" w:hAnsi="Arial" w:cs="Arial"/>
          <w:b/>
        </w:rPr>
        <w:t>Aims and Objectives in Religious Education</w:t>
      </w:r>
    </w:p>
    <w:p w:rsidR="00B03647" w:rsidRPr="00B03647" w:rsidRDefault="00B03647" w:rsidP="00BB071E">
      <w:pPr>
        <w:spacing w:line="276" w:lineRule="auto"/>
        <w:rPr>
          <w:rFonts w:ascii="Arial" w:hAnsi="Arial" w:cs="Arial"/>
        </w:rPr>
      </w:pPr>
      <w:r w:rsidRPr="00B03647">
        <w:rPr>
          <w:rFonts w:ascii="Arial" w:hAnsi="Arial" w:cs="Arial"/>
        </w:rPr>
        <w:t xml:space="preserve">Through Religious Education at </w:t>
      </w:r>
      <w:r>
        <w:rPr>
          <w:rFonts w:ascii="Arial" w:hAnsi="Arial" w:cs="Arial"/>
        </w:rPr>
        <w:t>St Bernadette</w:t>
      </w:r>
      <w:r w:rsidRPr="00B03647">
        <w:rPr>
          <w:rFonts w:ascii="Arial" w:hAnsi="Arial" w:cs="Arial"/>
        </w:rPr>
        <w:t xml:space="preserve"> we aim to:</w:t>
      </w:r>
    </w:p>
    <w:p w:rsidR="00B03647" w:rsidRPr="00B03647" w:rsidRDefault="00B03647" w:rsidP="00BB071E">
      <w:pPr>
        <w:pStyle w:val="ListParagraph"/>
        <w:numPr>
          <w:ilvl w:val="0"/>
          <w:numId w:val="3"/>
        </w:numPr>
        <w:spacing w:line="276" w:lineRule="auto"/>
        <w:rPr>
          <w:rFonts w:ascii="Arial" w:hAnsi="Arial" w:cs="Arial"/>
        </w:rPr>
      </w:pPr>
      <w:r w:rsidRPr="00B03647">
        <w:rPr>
          <w:rFonts w:ascii="Arial" w:hAnsi="Arial" w:cs="Arial"/>
        </w:rPr>
        <w:t>Promote knowledge and understanding of Catholic faith and life.</w:t>
      </w:r>
    </w:p>
    <w:p w:rsidR="00B03647" w:rsidRPr="00B03647" w:rsidRDefault="00B03647" w:rsidP="00BB071E">
      <w:pPr>
        <w:pStyle w:val="ListParagraph"/>
        <w:numPr>
          <w:ilvl w:val="0"/>
          <w:numId w:val="3"/>
        </w:numPr>
        <w:spacing w:line="276" w:lineRule="auto"/>
        <w:rPr>
          <w:rFonts w:ascii="Arial" w:hAnsi="Arial" w:cs="Arial"/>
        </w:rPr>
      </w:pPr>
      <w:r w:rsidRPr="00B03647">
        <w:rPr>
          <w:rFonts w:ascii="Arial" w:hAnsi="Arial" w:cs="Arial"/>
        </w:rPr>
        <w:t>Promote knowledge and understanding of the responses of faith to the ultimate</w:t>
      </w:r>
    </w:p>
    <w:p w:rsidR="00B03647" w:rsidRPr="00B03647" w:rsidRDefault="00B03647" w:rsidP="00BB071E">
      <w:pPr>
        <w:pStyle w:val="ListParagraph"/>
        <w:spacing w:line="276" w:lineRule="auto"/>
        <w:ind w:left="360"/>
        <w:rPr>
          <w:rFonts w:ascii="Arial" w:hAnsi="Arial" w:cs="Arial"/>
        </w:rPr>
      </w:pPr>
      <w:proofErr w:type="gramStart"/>
      <w:r w:rsidRPr="00B03647">
        <w:rPr>
          <w:rFonts w:ascii="Arial" w:hAnsi="Arial" w:cs="Arial"/>
        </w:rPr>
        <w:t>questions</w:t>
      </w:r>
      <w:proofErr w:type="gramEnd"/>
      <w:r w:rsidRPr="00B03647">
        <w:rPr>
          <w:rFonts w:ascii="Arial" w:hAnsi="Arial" w:cs="Arial"/>
        </w:rPr>
        <w:t xml:space="preserve"> about human life, its origin and purpose.</w:t>
      </w:r>
    </w:p>
    <w:p w:rsidR="00B03647" w:rsidRPr="00B03647" w:rsidRDefault="00B03647" w:rsidP="00BB071E">
      <w:pPr>
        <w:pStyle w:val="ListParagraph"/>
        <w:numPr>
          <w:ilvl w:val="0"/>
          <w:numId w:val="1"/>
        </w:numPr>
        <w:spacing w:line="276" w:lineRule="auto"/>
        <w:rPr>
          <w:rFonts w:ascii="Arial" w:hAnsi="Arial" w:cs="Arial"/>
        </w:rPr>
      </w:pPr>
      <w:r w:rsidRPr="00B03647">
        <w:rPr>
          <w:rFonts w:ascii="Arial" w:hAnsi="Arial" w:cs="Arial"/>
        </w:rPr>
        <w:t>Promote the skills required in examination of and reflection upon religious belief and practice.</w:t>
      </w:r>
    </w:p>
    <w:p w:rsidR="00B03647" w:rsidRDefault="00B03647" w:rsidP="00BB071E">
      <w:pPr>
        <w:pStyle w:val="ListParagraph"/>
        <w:numPr>
          <w:ilvl w:val="0"/>
          <w:numId w:val="1"/>
        </w:numPr>
        <w:spacing w:line="276" w:lineRule="auto"/>
        <w:rPr>
          <w:rFonts w:ascii="Arial" w:hAnsi="Arial" w:cs="Arial"/>
        </w:rPr>
      </w:pPr>
      <w:r w:rsidRPr="00B03647">
        <w:rPr>
          <w:rFonts w:ascii="Arial" w:hAnsi="Arial" w:cs="Arial"/>
        </w:rPr>
        <w:t>Promote, foster and deepen children’s spiritual awareness by developing a reflective attitude and a sense of awe respect and wonder.</w:t>
      </w:r>
    </w:p>
    <w:p w:rsidR="00B03647" w:rsidRDefault="00B03647" w:rsidP="00BB071E">
      <w:pPr>
        <w:spacing w:line="276" w:lineRule="auto"/>
        <w:rPr>
          <w:rFonts w:ascii="Arial" w:hAnsi="Arial" w:cs="Arial"/>
        </w:rPr>
      </w:pPr>
    </w:p>
    <w:p w:rsidR="00B03647" w:rsidRDefault="00B03647" w:rsidP="00BB071E">
      <w:pPr>
        <w:spacing w:line="276" w:lineRule="auto"/>
        <w:rPr>
          <w:rFonts w:ascii="Arial" w:hAnsi="Arial" w:cs="Arial"/>
        </w:rPr>
      </w:pPr>
      <w:r w:rsidRPr="00B03647">
        <w:rPr>
          <w:rFonts w:ascii="Arial" w:hAnsi="Arial" w:cs="Arial"/>
        </w:rPr>
        <w:t xml:space="preserve">The objectives of Religious Education at </w:t>
      </w:r>
      <w:r>
        <w:rPr>
          <w:rFonts w:ascii="Arial" w:hAnsi="Arial" w:cs="Arial"/>
        </w:rPr>
        <w:t xml:space="preserve">St Bernadette </w:t>
      </w:r>
      <w:r w:rsidRPr="00B03647">
        <w:rPr>
          <w:rFonts w:ascii="Arial" w:hAnsi="Arial" w:cs="Arial"/>
        </w:rPr>
        <w:t>are:</w:t>
      </w:r>
    </w:p>
    <w:p w:rsidR="00B03647" w:rsidRPr="00B03647" w:rsidRDefault="00B03647" w:rsidP="00BB071E">
      <w:pPr>
        <w:spacing w:line="276" w:lineRule="auto"/>
        <w:rPr>
          <w:rFonts w:ascii="Arial" w:hAnsi="Arial" w:cs="Arial"/>
        </w:rPr>
      </w:pPr>
    </w:p>
    <w:p w:rsidR="00B03647" w:rsidRPr="00B03647" w:rsidRDefault="00B03647" w:rsidP="00BB071E">
      <w:pPr>
        <w:pStyle w:val="ListParagraph"/>
        <w:numPr>
          <w:ilvl w:val="0"/>
          <w:numId w:val="1"/>
        </w:numPr>
        <w:spacing w:line="276" w:lineRule="auto"/>
        <w:rPr>
          <w:rFonts w:ascii="Arial" w:hAnsi="Arial" w:cs="Arial"/>
        </w:rPr>
      </w:pPr>
      <w:r w:rsidRPr="00B03647">
        <w:rPr>
          <w:rFonts w:ascii="Arial" w:hAnsi="Arial" w:cs="Arial"/>
        </w:rPr>
        <w:t>To develop knowledge and understanding of the mystery of God and of Jesus Christ, of the church and of central beliefs which Catholics hold.</w:t>
      </w:r>
    </w:p>
    <w:p w:rsidR="00B03647" w:rsidRPr="00B03647" w:rsidRDefault="00B03647" w:rsidP="00BB071E">
      <w:pPr>
        <w:pStyle w:val="ListParagraph"/>
        <w:numPr>
          <w:ilvl w:val="0"/>
          <w:numId w:val="1"/>
        </w:numPr>
        <w:spacing w:line="276" w:lineRule="auto"/>
        <w:rPr>
          <w:rFonts w:ascii="Arial" w:hAnsi="Arial" w:cs="Arial"/>
        </w:rPr>
      </w:pPr>
      <w:r w:rsidRPr="00B03647">
        <w:rPr>
          <w:rFonts w:ascii="Arial" w:hAnsi="Arial" w:cs="Arial"/>
        </w:rPr>
        <w:t>To develop awareness and appreciation of Catholic belief, understanding of its</w:t>
      </w:r>
    </w:p>
    <w:p w:rsidR="00B03647" w:rsidRPr="00B03647" w:rsidRDefault="00B03647" w:rsidP="00BB071E">
      <w:pPr>
        <w:spacing w:line="276" w:lineRule="auto"/>
        <w:rPr>
          <w:rFonts w:ascii="Arial" w:hAnsi="Arial" w:cs="Arial"/>
        </w:rPr>
      </w:pPr>
      <w:proofErr w:type="gramStart"/>
      <w:r w:rsidRPr="00B03647">
        <w:rPr>
          <w:rFonts w:ascii="Arial" w:hAnsi="Arial" w:cs="Arial"/>
        </w:rPr>
        <w:t>impact</w:t>
      </w:r>
      <w:proofErr w:type="gramEnd"/>
      <w:r w:rsidRPr="00B03647">
        <w:rPr>
          <w:rFonts w:ascii="Arial" w:hAnsi="Arial" w:cs="Arial"/>
        </w:rPr>
        <w:t xml:space="preserve"> on personal and social behaviour and the vital relationship between faith and</w:t>
      </w:r>
    </w:p>
    <w:p w:rsidR="00B03647" w:rsidRPr="00B03647" w:rsidRDefault="00B03647" w:rsidP="00BB071E">
      <w:pPr>
        <w:spacing w:line="276" w:lineRule="auto"/>
        <w:rPr>
          <w:rFonts w:ascii="Arial" w:hAnsi="Arial" w:cs="Arial"/>
        </w:rPr>
      </w:pPr>
      <w:proofErr w:type="gramStart"/>
      <w:r w:rsidRPr="00B03647">
        <w:rPr>
          <w:rFonts w:ascii="Arial" w:hAnsi="Arial" w:cs="Arial"/>
        </w:rPr>
        <w:t>life</w:t>
      </w:r>
      <w:proofErr w:type="gramEnd"/>
      <w:r w:rsidRPr="00B03647">
        <w:rPr>
          <w:rFonts w:ascii="Arial" w:hAnsi="Arial" w:cs="Arial"/>
        </w:rPr>
        <w:t>, life and faith.</w:t>
      </w:r>
    </w:p>
    <w:p w:rsidR="00B03647" w:rsidRDefault="00B03647" w:rsidP="00BB071E">
      <w:pPr>
        <w:pStyle w:val="ListParagraph"/>
        <w:numPr>
          <w:ilvl w:val="0"/>
          <w:numId w:val="4"/>
        </w:numPr>
        <w:spacing w:line="276" w:lineRule="auto"/>
        <w:rPr>
          <w:rFonts w:ascii="Arial" w:hAnsi="Arial" w:cs="Arial"/>
        </w:rPr>
      </w:pPr>
      <w:r w:rsidRPr="00B03647">
        <w:rPr>
          <w:rFonts w:ascii="Arial" w:hAnsi="Arial" w:cs="Arial"/>
        </w:rPr>
        <w:t>To encourage study, investigation and reflection by the pupils and staff.</w:t>
      </w:r>
    </w:p>
    <w:p w:rsidR="00B03647" w:rsidRPr="00B03647" w:rsidRDefault="00B03647" w:rsidP="00BB071E">
      <w:pPr>
        <w:pStyle w:val="ListParagraph"/>
        <w:numPr>
          <w:ilvl w:val="0"/>
          <w:numId w:val="4"/>
        </w:numPr>
        <w:spacing w:line="276" w:lineRule="auto"/>
        <w:rPr>
          <w:rFonts w:ascii="Arial" w:hAnsi="Arial" w:cs="Arial"/>
        </w:rPr>
      </w:pPr>
      <w:r w:rsidRPr="00B03647">
        <w:rPr>
          <w:rFonts w:ascii="Arial" w:hAnsi="Arial" w:cs="Arial"/>
        </w:rPr>
        <w:t>To develop appropriate skills, for example, ability to listen, to think, to acquire</w:t>
      </w:r>
    </w:p>
    <w:p w:rsidR="00B03647" w:rsidRPr="00B03647" w:rsidRDefault="00B03647" w:rsidP="00BB071E">
      <w:pPr>
        <w:pStyle w:val="ListParagraph"/>
        <w:spacing w:line="276" w:lineRule="auto"/>
        <w:ind w:left="360"/>
        <w:rPr>
          <w:rFonts w:ascii="Arial" w:hAnsi="Arial" w:cs="Arial"/>
        </w:rPr>
      </w:pPr>
      <w:proofErr w:type="gramStart"/>
      <w:r w:rsidRPr="00B03647">
        <w:rPr>
          <w:rFonts w:ascii="Arial" w:hAnsi="Arial" w:cs="Arial"/>
        </w:rPr>
        <w:t>knowledge</w:t>
      </w:r>
      <w:proofErr w:type="gramEnd"/>
      <w:r w:rsidRPr="00B03647">
        <w:rPr>
          <w:rFonts w:ascii="Arial" w:hAnsi="Arial" w:cs="Arial"/>
        </w:rPr>
        <w:t xml:space="preserve"> and organise it effectively, to make informed judgements.</w:t>
      </w:r>
    </w:p>
    <w:p w:rsidR="00B03647" w:rsidRPr="00B03647" w:rsidRDefault="00B03647" w:rsidP="00BB071E">
      <w:pPr>
        <w:pStyle w:val="ListParagraph"/>
        <w:numPr>
          <w:ilvl w:val="0"/>
          <w:numId w:val="4"/>
        </w:numPr>
        <w:spacing w:line="276" w:lineRule="auto"/>
        <w:rPr>
          <w:rFonts w:ascii="Arial" w:hAnsi="Arial" w:cs="Arial"/>
        </w:rPr>
      </w:pPr>
      <w:r w:rsidRPr="00B03647">
        <w:rPr>
          <w:rFonts w:ascii="Arial" w:hAnsi="Arial" w:cs="Arial"/>
        </w:rPr>
        <w:lastRenderedPageBreak/>
        <w:t>To foster appropriate attitudes, respect for truth, for the views of others, awareness of the spiritual and moral responsibilities.</w:t>
      </w:r>
    </w:p>
    <w:p w:rsidR="00B03647" w:rsidRPr="00B03647" w:rsidRDefault="00B03647" w:rsidP="00BB071E">
      <w:pPr>
        <w:pStyle w:val="ListParagraph"/>
        <w:numPr>
          <w:ilvl w:val="0"/>
          <w:numId w:val="4"/>
        </w:numPr>
        <w:spacing w:line="276" w:lineRule="auto"/>
        <w:rPr>
          <w:rFonts w:ascii="Arial" w:hAnsi="Arial" w:cs="Arial"/>
        </w:rPr>
      </w:pPr>
      <w:r w:rsidRPr="00B03647">
        <w:rPr>
          <w:rFonts w:ascii="Arial" w:hAnsi="Arial" w:cs="Arial"/>
        </w:rPr>
        <w:t xml:space="preserve">To develop awareness of the demands of religious commitment in </w:t>
      </w:r>
      <w:proofErr w:type="spellStart"/>
      <w:r w:rsidRPr="00B03647">
        <w:rPr>
          <w:rFonts w:ascii="Arial" w:hAnsi="Arial" w:cs="Arial"/>
        </w:rPr>
        <w:t>every day</w:t>
      </w:r>
      <w:proofErr w:type="spellEnd"/>
      <w:r w:rsidRPr="00B03647">
        <w:rPr>
          <w:rFonts w:ascii="Arial" w:hAnsi="Arial" w:cs="Arial"/>
        </w:rPr>
        <w:t xml:space="preserve"> life and especially the challenge of living in a </w:t>
      </w:r>
      <w:proofErr w:type="spellStart"/>
      <w:r w:rsidRPr="00B03647">
        <w:rPr>
          <w:rFonts w:ascii="Arial" w:hAnsi="Arial" w:cs="Arial"/>
        </w:rPr>
        <w:t>multi cultural</w:t>
      </w:r>
      <w:proofErr w:type="spellEnd"/>
      <w:r w:rsidRPr="00B03647">
        <w:rPr>
          <w:rFonts w:ascii="Arial" w:hAnsi="Arial" w:cs="Arial"/>
        </w:rPr>
        <w:t>, multi faith society.</w:t>
      </w:r>
    </w:p>
    <w:p w:rsidR="00B03647" w:rsidRPr="00B03647" w:rsidRDefault="00B03647" w:rsidP="00BB071E">
      <w:pPr>
        <w:pStyle w:val="ListParagraph"/>
        <w:numPr>
          <w:ilvl w:val="0"/>
          <w:numId w:val="4"/>
        </w:numPr>
        <w:spacing w:line="276" w:lineRule="auto"/>
        <w:rPr>
          <w:rFonts w:ascii="Arial" w:hAnsi="Arial" w:cs="Arial"/>
        </w:rPr>
      </w:pPr>
      <w:r w:rsidRPr="00B03647">
        <w:rPr>
          <w:rFonts w:ascii="Arial" w:hAnsi="Arial" w:cs="Arial"/>
        </w:rPr>
        <w:t>To lead children to a deeper knowledge, understanding and appreciation of other</w:t>
      </w:r>
    </w:p>
    <w:p w:rsidR="00B03647" w:rsidRPr="00B03647" w:rsidRDefault="00B03647" w:rsidP="00BB071E">
      <w:pPr>
        <w:pStyle w:val="ListParagraph"/>
        <w:spacing w:line="276" w:lineRule="auto"/>
        <w:ind w:left="360"/>
        <w:rPr>
          <w:rFonts w:ascii="Arial" w:hAnsi="Arial" w:cs="Arial"/>
        </w:rPr>
      </w:pPr>
      <w:proofErr w:type="gramStart"/>
      <w:r w:rsidRPr="00B03647">
        <w:rPr>
          <w:rFonts w:ascii="Arial" w:hAnsi="Arial" w:cs="Arial"/>
        </w:rPr>
        <w:t>religious</w:t>
      </w:r>
      <w:proofErr w:type="gramEnd"/>
      <w:r w:rsidRPr="00B03647">
        <w:rPr>
          <w:rFonts w:ascii="Arial" w:hAnsi="Arial" w:cs="Arial"/>
        </w:rPr>
        <w:t xml:space="preserve"> faiths.</w:t>
      </w:r>
    </w:p>
    <w:p w:rsidR="00B03647" w:rsidRPr="00B03647" w:rsidRDefault="00B03647" w:rsidP="00BB071E">
      <w:pPr>
        <w:pStyle w:val="ListParagraph"/>
        <w:numPr>
          <w:ilvl w:val="0"/>
          <w:numId w:val="4"/>
        </w:numPr>
        <w:spacing w:line="276" w:lineRule="auto"/>
        <w:rPr>
          <w:rFonts w:ascii="Arial" w:hAnsi="Arial" w:cs="Arial"/>
        </w:rPr>
      </w:pPr>
      <w:r w:rsidRPr="00B03647">
        <w:rPr>
          <w:rFonts w:ascii="Arial" w:hAnsi="Arial" w:cs="Arial"/>
        </w:rPr>
        <w:t>To explore the beliefs of other Christian Churches as well as other World Faiths.</w:t>
      </w:r>
    </w:p>
    <w:p w:rsidR="00B03647" w:rsidRPr="00B03647" w:rsidRDefault="00B03647" w:rsidP="00BB071E">
      <w:pPr>
        <w:pStyle w:val="ListParagraph"/>
        <w:numPr>
          <w:ilvl w:val="0"/>
          <w:numId w:val="4"/>
        </w:numPr>
        <w:spacing w:line="276" w:lineRule="auto"/>
        <w:rPr>
          <w:rFonts w:ascii="Arial" w:hAnsi="Arial" w:cs="Arial"/>
        </w:rPr>
      </w:pPr>
      <w:r w:rsidRPr="00B03647">
        <w:rPr>
          <w:rFonts w:ascii="Arial" w:hAnsi="Arial" w:cs="Arial"/>
        </w:rPr>
        <w:t>To ensure Religious Education in this school makes a significant contribution to the common good and local and wider community.</w:t>
      </w:r>
    </w:p>
    <w:p w:rsidR="00B03647" w:rsidRPr="00B03647" w:rsidRDefault="00B03647" w:rsidP="00BB071E">
      <w:pPr>
        <w:pStyle w:val="ListParagraph"/>
        <w:numPr>
          <w:ilvl w:val="0"/>
          <w:numId w:val="4"/>
        </w:numPr>
        <w:spacing w:line="276" w:lineRule="auto"/>
        <w:rPr>
          <w:rFonts w:ascii="Arial" w:hAnsi="Arial" w:cs="Arial"/>
        </w:rPr>
      </w:pPr>
      <w:r w:rsidRPr="00B03647">
        <w:rPr>
          <w:rFonts w:ascii="Arial" w:hAnsi="Arial" w:cs="Arial"/>
        </w:rPr>
        <w:t xml:space="preserve">To offer the opportunity to Key Stage 2 children to have an experience, pilgrimage or retreat (Y5- </w:t>
      </w:r>
      <w:r>
        <w:rPr>
          <w:rFonts w:ascii="Arial" w:hAnsi="Arial" w:cs="Arial"/>
        </w:rPr>
        <w:t>Alton Castle</w:t>
      </w:r>
      <w:r w:rsidRPr="00B03647">
        <w:rPr>
          <w:rFonts w:ascii="Arial" w:hAnsi="Arial" w:cs="Arial"/>
        </w:rPr>
        <w:t>, Y6- School journey )</w:t>
      </w:r>
    </w:p>
    <w:p w:rsidR="00B03647" w:rsidRDefault="00B03647" w:rsidP="00BB071E">
      <w:pPr>
        <w:pStyle w:val="ListParagraph"/>
        <w:numPr>
          <w:ilvl w:val="0"/>
          <w:numId w:val="4"/>
        </w:numPr>
        <w:spacing w:line="276" w:lineRule="auto"/>
        <w:rPr>
          <w:rFonts w:ascii="Arial" w:hAnsi="Arial" w:cs="Arial"/>
        </w:rPr>
      </w:pPr>
      <w:r w:rsidRPr="00B03647">
        <w:rPr>
          <w:rFonts w:ascii="Arial" w:hAnsi="Arial" w:cs="Arial"/>
        </w:rPr>
        <w:t xml:space="preserve">Encourage and develop a </w:t>
      </w:r>
      <w:r>
        <w:rPr>
          <w:rFonts w:ascii="Arial" w:hAnsi="Arial" w:cs="Arial"/>
        </w:rPr>
        <w:t>personal relationship with God</w:t>
      </w:r>
    </w:p>
    <w:p w:rsidR="00B03647" w:rsidRDefault="00B03647" w:rsidP="00BB071E">
      <w:pPr>
        <w:spacing w:line="276" w:lineRule="auto"/>
        <w:rPr>
          <w:rFonts w:ascii="Arial" w:hAnsi="Arial" w:cs="Arial"/>
        </w:rPr>
      </w:pPr>
    </w:p>
    <w:p w:rsidR="00B03647" w:rsidRPr="00B03647" w:rsidRDefault="00B03647" w:rsidP="00BB071E">
      <w:pPr>
        <w:spacing w:line="276" w:lineRule="auto"/>
        <w:rPr>
          <w:rFonts w:ascii="Arial" w:hAnsi="Arial" w:cs="Arial"/>
          <w:b/>
        </w:rPr>
      </w:pPr>
      <w:r w:rsidRPr="00B03647">
        <w:rPr>
          <w:rFonts w:ascii="Arial" w:hAnsi="Arial" w:cs="Arial"/>
          <w:b/>
        </w:rPr>
        <w:t>The Religious Education Programme</w:t>
      </w:r>
    </w:p>
    <w:p w:rsidR="00B03647" w:rsidRPr="00B03647" w:rsidRDefault="00B03647" w:rsidP="00BB071E">
      <w:pPr>
        <w:spacing w:line="276" w:lineRule="auto"/>
        <w:rPr>
          <w:rFonts w:ascii="Arial" w:hAnsi="Arial" w:cs="Arial"/>
        </w:rPr>
      </w:pPr>
      <w:r w:rsidRPr="00B03647">
        <w:rPr>
          <w:rFonts w:ascii="Arial" w:hAnsi="Arial" w:cs="Arial"/>
        </w:rPr>
        <w:t xml:space="preserve">To fulfil our aims we use </w:t>
      </w:r>
      <w:r>
        <w:rPr>
          <w:rFonts w:ascii="Arial" w:hAnsi="Arial" w:cs="Arial"/>
        </w:rPr>
        <w:t xml:space="preserve">Margaret Carswell planning alongside </w:t>
      </w:r>
      <w:r w:rsidRPr="00B03647">
        <w:rPr>
          <w:rFonts w:ascii="Arial" w:hAnsi="Arial" w:cs="Arial"/>
        </w:rPr>
        <w:t>The Way, The Truth and The Life programme of Religious</w:t>
      </w:r>
      <w:r>
        <w:rPr>
          <w:rFonts w:ascii="Arial" w:hAnsi="Arial" w:cs="Arial"/>
        </w:rPr>
        <w:t xml:space="preserve"> </w:t>
      </w:r>
      <w:r w:rsidRPr="00B03647">
        <w:rPr>
          <w:rFonts w:ascii="Arial" w:hAnsi="Arial" w:cs="Arial"/>
        </w:rPr>
        <w:t>Education. In accordance with the guidelines from the Bishops' Conference, 10% of the</w:t>
      </w:r>
      <w:r>
        <w:rPr>
          <w:rFonts w:ascii="Arial" w:hAnsi="Arial" w:cs="Arial"/>
        </w:rPr>
        <w:t xml:space="preserve"> </w:t>
      </w:r>
      <w:r w:rsidRPr="00B03647">
        <w:rPr>
          <w:rFonts w:ascii="Arial" w:hAnsi="Arial" w:cs="Arial"/>
        </w:rPr>
        <w:t>timetable is dedicated to the teaching of Religious Education. It integrates the Catechism of</w:t>
      </w:r>
      <w:r>
        <w:rPr>
          <w:rFonts w:ascii="Arial" w:hAnsi="Arial" w:cs="Arial"/>
        </w:rPr>
        <w:t xml:space="preserve"> </w:t>
      </w:r>
      <w:r w:rsidRPr="00B03647">
        <w:rPr>
          <w:rFonts w:ascii="Arial" w:hAnsi="Arial" w:cs="Arial"/>
        </w:rPr>
        <w:t>the Catholic Church, the Catholic Levels of Attainment and the Religious Education</w:t>
      </w:r>
      <w:r>
        <w:rPr>
          <w:rFonts w:ascii="Arial" w:hAnsi="Arial" w:cs="Arial"/>
        </w:rPr>
        <w:t xml:space="preserve"> </w:t>
      </w:r>
      <w:r w:rsidRPr="00B03647">
        <w:rPr>
          <w:rFonts w:ascii="Arial" w:hAnsi="Arial" w:cs="Arial"/>
        </w:rPr>
        <w:t>Curriculum Directory. Children explore the mystery of Faith through Scripture and Tradition.</w:t>
      </w:r>
      <w:r>
        <w:rPr>
          <w:rFonts w:ascii="Arial" w:hAnsi="Arial" w:cs="Arial"/>
        </w:rPr>
        <w:t xml:space="preserve"> </w:t>
      </w:r>
      <w:r w:rsidRPr="00B03647">
        <w:rPr>
          <w:rFonts w:ascii="Arial" w:hAnsi="Arial" w:cs="Arial"/>
        </w:rPr>
        <w:t>Lessons are very</w:t>
      </w:r>
    </w:p>
    <w:p w:rsidR="00B03647" w:rsidRPr="00B03647" w:rsidRDefault="00B03647" w:rsidP="00BB071E">
      <w:pPr>
        <w:spacing w:line="276" w:lineRule="auto"/>
        <w:rPr>
          <w:rFonts w:ascii="Arial" w:hAnsi="Arial" w:cs="Arial"/>
        </w:rPr>
      </w:pPr>
      <w:proofErr w:type="spellStart"/>
      <w:proofErr w:type="gramStart"/>
      <w:r w:rsidRPr="00B03647">
        <w:rPr>
          <w:rFonts w:ascii="Arial" w:hAnsi="Arial" w:cs="Arial"/>
        </w:rPr>
        <w:t>well</w:t>
      </w:r>
      <w:proofErr w:type="gramEnd"/>
      <w:r w:rsidRPr="00B03647">
        <w:rPr>
          <w:rFonts w:ascii="Arial" w:hAnsi="Arial" w:cs="Arial"/>
        </w:rPr>
        <w:t xml:space="preserve"> resourced</w:t>
      </w:r>
      <w:proofErr w:type="spellEnd"/>
      <w:r w:rsidRPr="00B03647">
        <w:rPr>
          <w:rFonts w:ascii="Arial" w:hAnsi="Arial" w:cs="Arial"/>
        </w:rPr>
        <w:t xml:space="preserve"> with both interactive stimuli, a variety of artefacts and making cross</w:t>
      </w:r>
    </w:p>
    <w:p w:rsidR="00B03647" w:rsidRDefault="00B03647" w:rsidP="00BB071E">
      <w:pPr>
        <w:spacing w:line="276" w:lineRule="auto"/>
        <w:rPr>
          <w:rFonts w:ascii="Arial" w:hAnsi="Arial" w:cs="Arial"/>
        </w:rPr>
      </w:pPr>
      <w:proofErr w:type="gramStart"/>
      <w:r w:rsidRPr="00B03647">
        <w:rPr>
          <w:rFonts w:ascii="Arial" w:hAnsi="Arial" w:cs="Arial"/>
        </w:rPr>
        <w:t>curricular</w:t>
      </w:r>
      <w:proofErr w:type="gramEnd"/>
      <w:r w:rsidRPr="00B03647">
        <w:rPr>
          <w:rFonts w:ascii="Arial" w:hAnsi="Arial" w:cs="Arial"/>
        </w:rPr>
        <w:t xml:space="preserve"> links. There are three topics taught each term and ‘other faith’ units are also</w:t>
      </w:r>
      <w:r>
        <w:rPr>
          <w:rFonts w:ascii="Arial" w:hAnsi="Arial" w:cs="Arial"/>
        </w:rPr>
        <w:t xml:space="preserve"> </w:t>
      </w:r>
      <w:r w:rsidRPr="00B03647">
        <w:rPr>
          <w:rFonts w:ascii="Arial" w:hAnsi="Arial" w:cs="Arial"/>
        </w:rPr>
        <w:t>integrated termly into RE classroom teaching. There is a selection of ritual objects, books,</w:t>
      </w:r>
      <w:r>
        <w:rPr>
          <w:rFonts w:ascii="Arial" w:hAnsi="Arial" w:cs="Arial"/>
        </w:rPr>
        <w:t xml:space="preserve"> </w:t>
      </w:r>
      <w:r w:rsidRPr="00B03647">
        <w:rPr>
          <w:rFonts w:ascii="Arial" w:hAnsi="Arial" w:cs="Arial"/>
        </w:rPr>
        <w:t xml:space="preserve">videos and posters </w:t>
      </w:r>
      <w:proofErr w:type="spellStart"/>
      <w:r w:rsidRPr="00B03647">
        <w:rPr>
          <w:rFonts w:ascii="Arial" w:hAnsi="Arial" w:cs="Arial"/>
        </w:rPr>
        <w:t>etc</w:t>
      </w:r>
      <w:proofErr w:type="spellEnd"/>
      <w:r w:rsidRPr="00B03647">
        <w:rPr>
          <w:rFonts w:ascii="Arial" w:hAnsi="Arial" w:cs="Arial"/>
        </w:rPr>
        <w:t xml:space="preserve"> in school. </w:t>
      </w:r>
    </w:p>
    <w:p w:rsidR="00B03647" w:rsidRDefault="00B03647" w:rsidP="00BB071E">
      <w:pPr>
        <w:spacing w:line="276" w:lineRule="auto"/>
        <w:rPr>
          <w:rFonts w:ascii="Arial" w:hAnsi="Arial" w:cs="Arial"/>
        </w:rPr>
      </w:pPr>
    </w:p>
    <w:p w:rsidR="00B03647" w:rsidRPr="00120998" w:rsidRDefault="00B03647" w:rsidP="00BB071E">
      <w:pPr>
        <w:spacing w:line="276" w:lineRule="auto"/>
        <w:rPr>
          <w:rFonts w:ascii="Arial" w:hAnsi="Arial" w:cs="Arial"/>
          <w:b/>
        </w:rPr>
      </w:pPr>
      <w:r w:rsidRPr="00120998">
        <w:rPr>
          <w:rFonts w:ascii="Arial" w:hAnsi="Arial" w:cs="Arial"/>
          <w:b/>
        </w:rPr>
        <w:t>Planning</w:t>
      </w:r>
    </w:p>
    <w:p w:rsidR="00B03647" w:rsidRDefault="00B03647" w:rsidP="00BB071E">
      <w:pPr>
        <w:spacing w:line="276" w:lineRule="auto"/>
        <w:rPr>
          <w:rFonts w:ascii="Arial" w:hAnsi="Arial" w:cs="Arial"/>
        </w:rPr>
      </w:pPr>
      <w:r w:rsidRPr="00B03647">
        <w:rPr>
          <w:rFonts w:ascii="Arial" w:hAnsi="Arial" w:cs="Arial"/>
        </w:rPr>
        <w:t>We are confident that the breadth of the curriculum is being taught and that there is clear</w:t>
      </w:r>
      <w:r w:rsidR="00120998">
        <w:rPr>
          <w:rFonts w:ascii="Arial" w:hAnsi="Arial" w:cs="Arial"/>
        </w:rPr>
        <w:t xml:space="preserve"> </w:t>
      </w:r>
      <w:r w:rsidRPr="00B03647">
        <w:rPr>
          <w:rFonts w:ascii="Arial" w:hAnsi="Arial" w:cs="Arial"/>
        </w:rPr>
        <w:t xml:space="preserve">progression from year to year. Please refer to </w:t>
      </w:r>
      <w:r w:rsidR="00120998" w:rsidRPr="00B03647">
        <w:rPr>
          <w:rFonts w:ascii="Arial" w:hAnsi="Arial" w:cs="Arial"/>
        </w:rPr>
        <w:t xml:space="preserve">Margaret Carswell’s unit </w:t>
      </w:r>
      <w:proofErr w:type="gramStart"/>
      <w:r w:rsidR="00120998" w:rsidRPr="00B03647">
        <w:rPr>
          <w:rFonts w:ascii="Arial" w:hAnsi="Arial" w:cs="Arial"/>
        </w:rPr>
        <w:t xml:space="preserve">materials </w:t>
      </w:r>
      <w:r w:rsidR="00120998">
        <w:rPr>
          <w:rFonts w:ascii="Arial" w:hAnsi="Arial" w:cs="Arial"/>
        </w:rPr>
        <w:t>,</w:t>
      </w:r>
      <w:proofErr w:type="gramEnd"/>
      <w:r w:rsidR="00120998">
        <w:rPr>
          <w:rFonts w:ascii="Arial" w:hAnsi="Arial" w:cs="Arial"/>
        </w:rPr>
        <w:t xml:space="preserve"> as well as </w:t>
      </w:r>
      <w:r w:rsidRPr="00B03647">
        <w:rPr>
          <w:rFonts w:ascii="Arial" w:hAnsi="Arial" w:cs="Arial"/>
        </w:rPr>
        <w:t>‘The Way, the Truth and the Life’</w:t>
      </w:r>
      <w:r w:rsidR="00120998">
        <w:rPr>
          <w:rFonts w:ascii="Arial" w:hAnsi="Arial" w:cs="Arial"/>
        </w:rPr>
        <w:t xml:space="preserve"> materials </w:t>
      </w:r>
      <w:r w:rsidRPr="00B03647">
        <w:rPr>
          <w:rFonts w:ascii="Arial" w:hAnsi="Arial" w:cs="Arial"/>
        </w:rPr>
        <w:t>for more detail about planning and curriculum coverage.</w:t>
      </w:r>
    </w:p>
    <w:p w:rsidR="00120998" w:rsidRPr="00B03647" w:rsidRDefault="00120998" w:rsidP="00BB071E">
      <w:pPr>
        <w:spacing w:line="276" w:lineRule="auto"/>
        <w:rPr>
          <w:rFonts w:ascii="Arial" w:hAnsi="Arial" w:cs="Arial"/>
        </w:rPr>
      </w:pPr>
    </w:p>
    <w:p w:rsidR="00B03647" w:rsidRPr="00B03647" w:rsidRDefault="00B03647" w:rsidP="00BB071E">
      <w:pPr>
        <w:spacing w:line="276" w:lineRule="auto"/>
        <w:rPr>
          <w:rFonts w:ascii="Arial" w:hAnsi="Arial" w:cs="Arial"/>
        </w:rPr>
      </w:pPr>
      <w:r w:rsidRPr="00B03647">
        <w:rPr>
          <w:rFonts w:ascii="Arial" w:hAnsi="Arial" w:cs="Arial"/>
        </w:rPr>
        <w:t>The advantages of this approach are:</w:t>
      </w:r>
    </w:p>
    <w:p w:rsidR="00B03647" w:rsidRPr="00B03647" w:rsidRDefault="00B03647" w:rsidP="00BB071E">
      <w:pPr>
        <w:spacing w:line="276" w:lineRule="auto"/>
        <w:rPr>
          <w:rFonts w:ascii="Arial" w:hAnsi="Arial" w:cs="Arial"/>
        </w:rPr>
      </w:pPr>
      <w:r w:rsidRPr="00B03647">
        <w:rPr>
          <w:rFonts w:ascii="Arial" w:hAnsi="Arial" w:cs="Arial"/>
        </w:rPr>
        <w:t>• Appropriate content for each group is ensured</w:t>
      </w:r>
    </w:p>
    <w:p w:rsidR="00B03647" w:rsidRPr="00B03647" w:rsidRDefault="00B03647" w:rsidP="00BB071E">
      <w:pPr>
        <w:spacing w:line="276" w:lineRule="auto"/>
        <w:rPr>
          <w:rFonts w:ascii="Arial" w:hAnsi="Arial" w:cs="Arial"/>
        </w:rPr>
      </w:pPr>
      <w:r w:rsidRPr="00B03647">
        <w:rPr>
          <w:rFonts w:ascii="Arial" w:hAnsi="Arial" w:cs="Arial"/>
        </w:rPr>
        <w:t>• Planning and recording are easy</w:t>
      </w:r>
    </w:p>
    <w:p w:rsidR="00B03647" w:rsidRPr="00B03647" w:rsidRDefault="00B03647" w:rsidP="00BB071E">
      <w:pPr>
        <w:spacing w:line="276" w:lineRule="auto"/>
        <w:rPr>
          <w:rFonts w:ascii="Arial" w:hAnsi="Arial" w:cs="Arial"/>
        </w:rPr>
      </w:pPr>
      <w:r w:rsidRPr="00B03647">
        <w:rPr>
          <w:rFonts w:ascii="Arial" w:hAnsi="Arial" w:cs="Arial"/>
        </w:rPr>
        <w:t>• Continuity and progression across the school are assured</w:t>
      </w:r>
    </w:p>
    <w:p w:rsidR="00B03647" w:rsidRDefault="00B03647" w:rsidP="00BB071E">
      <w:pPr>
        <w:spacing w:line="276" w:lineRule="auto"/>
        <w:rPr>
          <w:rFonts w:ascii="Arial" w:hAnsi="Arial" w:cs="Arial"/>
        </w:rPr>
      </w:pPr>
      <w:r w:rsidRPr="00B03647">
        <w:rPr>
          <w:rFonts w:ascii="Arial" w:hAnsi="Arial" w:cs="Arial"/>
        </w:rPr>
        <w:t>• Communal celebrations are possible</w:t>
      </w:r>
      <w:r w:rsidRPr="00B03647">
        <w:rPr>
          <w:rFonts w:ascii="Arial" w:hAnsi="Arial" w:cs="Arial"/>
        </w:rPr>
        <w:cr/>
      </w:r>
    </w:p>
    <w:p w:rsidR="00120998" w:rsidRPr="00120998" w:rsidRDefault="00120998" w:rsidP="00BB071E">
      <w:pPr>
        <w:spacing w:line="276" w:lineRule="auto"/>
        <w:rPr>
          <w:rFonts w:ascii="Arial" w:hAnsi="Arial" w:cs="Arial"/>
          <w:b/>
        </w:rPr>
      </w:pPr>
      <w:r w:rsidRPr="00120998">
        <w:rPr>
          <w:rFonts w:ascii="Arial" w:hAnsi="Arial" w:cs="Arial"/>
          <w:b/>
        </w:rPr>
        <w:t>Assessment, Recording and Reporting</w:t>
      </w:r>
    </w:p>
    <w:p w:rsidR="00120998" w:rsidRDefault="00120998" w:rsidP="00BB071E">
      <w:pPr>
        <w:spacing w:line="276" w:lineRule="auto"/>
        <w:rPr>
          <w:rFonts w:ascii="Arial" w:hAnsi="Arial" w:cs="Arial"/>
        </w:rPr>
      </w:pPr>
      <w:r w:rsidRPr="00120998">
        <w:rPr>
          <w:rFonts w:ascii="Arial" w:hAnsi="Arial" w:cs="Arial"/>
        </w:rPr>
        <w:t>Each teacher has the responsibility for maintaining records on the children in their class.</w:t>
      </w:r>
      <w:r>
        <w:rPr>
          <w:rFonts w:ascii="Arial" w:hAnsi="Arial" w:cs="Arial"/>
        </w:rPr>
        <w:t xml:space="preserve"> </w:t>
      </w:r>
      <w:r w:rsidRPr="00120998">
        <w:rPr>
          <w:rFonts w:ascii="Arial" w:hAnsi="Arial" w:cs="Arial"/>
        </w:rPr>
        <w:t>Detailed levelling is carried out in the child</w:t>
      </w:r>
      <w:r>
        <w:rPr>
          <w:rFonts w:ascii="Arial" w:hAnsi="Arial" w:cs="Arial"/>
        </w:rPr>
        <w:t xml:space="preserve">’s RE </w:t>
      </w:r>
      <w:r w:rsidRPr="00120998">
        <w:rPr>
          <w:rFonts w:ascii="Arial" w:hAnsi="Arial" w:cs="Arial"/>
        </w:rPr>
        <w:t>book once a term for Religious</w:t>
      </w:r>
      <w:r>
        <w:rPr>
          <w:rFonts w:ascii="Arial" w:hAnsi="Arial" w:cs="Arial"/>
        </w:rPr>
        <w:t xml:space="preserve"> </w:t>
      </w:r>
      <w:r w:rsidRPr="00120998">
        <w:rPr>
          <w:rFonts w:ascii="Arial" w:hAnsi="Arial" w:cs="Arial"/>
        </w:rPr>
        <w:t>Education. Assessment tasks originate from the scheme but are adapted to meet the</w:t>
      </w:r>
      <w:r>
        <w:rPr>
          <w:rFonts w:ascii="Arial" w:hAnsi="Arial" w:cs="Arial"/>
        </w:rPr>
        <w:t xml:space="preserve"> </w:t>
      </w:r>
      <w:r w:rsidRPr="00120998">
        <w:rPr>
          <w:rFonts w:ascii="Arial" w:hAnsi="Arial" w:cs="Arial"/>
        </w:rPr>
        <w:t xml:space="preserve">requirements of the </w:t>
      </w:r>
      <w:r>
        <w:rPr>
          <w:rFonts w:ascii="Arial" w:hAnsi="Arial" w:cs="Arial"/>
        </w:rPr>
        <w:t>Age-Related Standards in RE.</w:t>
      </w:r>
      <w:r w:rsidRPr="00120998">
        <w:rPr>
          <w:rFonts w:ascii="Arial" w:hAnsi="Arial" w:cs="Arial"/>
        </w:rPr>
        <w:t xml:space="preserve"> Assessments are then moderated at</w:t>
      </w:r>
      <w:r>
        <w:rPr>
          <w:rFonts w:ascii="Arial" w:hAnsi="Arial" w:cs="Arial"/>
        </w:rPr>
        <w:t xml:space="preserve"> </w:t>
      </w:r>
      <w:r w:rsidRPr="00120998">
        <w:rPr>
          <w:rFonts w:ascii="Arial" w:hAnsi="Arial" w:cs="Arial"/>
        </w:rPr>
        <w:t xml:space="preserve">School, Deanery and Diocesan level. </w:t>
      </w:r>
      <w:r>
        <w:rPr>
          <w:rFonts w:ascii="Arial" w:hAnsi="Arial" w:cs="Arial"/>
        </w:rPr>
        <w:t xml:space="preserve">Age Related standards </w:t>
      </w:r>
      <w:r w:rsidRPr="00120998">
        <w:rPr>
          <w:rFonts w:ascii="Arial" w:hAnsi="Arial" w:cs="Arial"/>
        </w:rPr>
        <w:t xml:space="preserve">are </w:t>
      </w:r>
      <w:r>
        <w:rPr>
          <w:rFonts w:ascii="Arial" w:hAnsi="Arial" w:cs="Arial"/>
        </w:rPr>
        <w:lastRenderedPageBreak/>
        <w:t xml:space="preserve">recorded and kept by the subject leader. </w:t>
      </w:r>
      <w:r w:rsidRPr="00120998">
        <w:rPr>
          <w:rFonts w:ascii="Arial" w:hAnsi="Arial" w:cs="Arial"/>
        </w:rPr>
        <w:t xml:space="preserve"> The subject leader then analyses attainment and</w:t>
      </w:r>
      <w:r>
        <w:rPr>
          <w:rFonts w:ascii="Arial" w:hAnsi="Arial" w:cs="Arial"/>
        </w:rPr>
        <w:t xml:space="preserve"> </w:t>
      </w:r>
      <w:r w:rsidRPr="00120998">
        <w:rPr>
          <w:rFonts w:ascii="Arial" w:hAnsi="Arial" w:cs="Arial"/>
        </w:rPr>
        <w:t>progress at whole class and group level. This information is then used to inform action</w:t>
      </w:r>
      <w:r>
        <w:rPr>
          <w:rFonts w:ascii="Arial" w:hAnsi="Arial" w:cs="Arial"/>
        </w:rPr>
        <w:t xml:space="preserve"> </w:t>
      </w:r>
      <w:r w:rsidRPr="00120998">
        <w:rPr>
          <w:rFonts w:ascii="Arial" w:hAnsi="Arial" w:cs="Arial"/>
        </w:rPr>
        <w:t>planning.</w:t>
      </w:r>
      <w:r>
        <w:rPr>
          <w:rFonts w:ascii="Arial" w:hAnsi="Arial" w:cs="Arial"/>
        </w:rPr>
        <w:t xml:space="preserve"> </w:t>
      </w:r>
      <w:r w:rsidRPr="00120998">
        <w:rPr>
          <w:rFonts w:ascii="Arial" w:hAnsi="Arial" w:cs="Arial"/>
        </w:rPr>
        <w:t>Additionally, teachers constantly assess and evaluate their own children’s work through</w:t>
      </w:r>
      <w:r>
        <w:rPr>
          <w:rFonts w:ascii="Arial" w:hAnsi="Arial" w:cs="Arial"/>
        </w:rPr>
        <w:t xml:space="preserve"> </w:t>
      </w:r>
      <w:r w:rsidRPr="00120998">
        <w:rPr>
          <w:rFonts w:ascii="Arial" w:hAnsi="Arial" w:cs="Arial"/>
        </w:rPr>
        <w:t>discussion, circle time, questioning, observing role play as well as the rigorous marking of RE</w:t>
      </w:r>
      <w:r>
        <w:rPr>
          <w:rFonts w:ascii="Arial" w:hAnsi="Arial" w:cs="Arial"/>
        </w:rPr>
        <w:t xml:space="preserve"> </w:t>
      </w:r>
      <w:r w:rsidRPr="00120998">
        <w:rPr>
          <w:rFonts w:ascii="Arial" w:hAnsi="Arial" w:cs="Arial"/>
        </w:rPr>
        <w:t>written work in accordance with the school’s marking policy.</w:t>
      </w:r>
      <w:r>
        <w:rPr>
          <w:rFonts w:ascii="Arial" w:hAnsi="Arial" w:cs="Arial"/>
        </w:rPr>
        <w:t xml:space="preserve"> </w:t>
      </w:r>
      <w:r w:rsidRPr="00120998">
        <w:rPr>
          <w:rFonts w:ascii="Arial" w:hAnsi="Arial" w:cs="Arial"/>
        </w:rPr>
        <w:t>Parents receive a written report annually where there are clear indications of what their</w:t>
      </w:r>
      <w:r>
        <w:rPr>
          <w:rFonts w:ascii="Arial" w:hAnsi="Arial" w:cs="Arial"/>
        </w:rPr>
        <w:t xml:space="preserve"> </w:t>
      </w:r>
      <w:r w:rsidRPr="00120998">
        <w:rPr>
          <w:rFonts w:ascii="Arial" w:hAnsi="Arial" w:cs="Arial"/>
        </w:rPr>
        <w:t>child has learnt, understood and achieved.</w:t>
      </w:r>
    </w:p>
    <w:p w:rsidR="00120998" w:rsidRDefault="00120998" w:rsidP="00BB071E">
      <w:pPr>
        <w:spacing w:line="276" w:lineRule="auto"/>
        <w:rPr>
          <w:rFonts w:ascii="Arial" w:hAnsi="Arial" w:cs="Arial"/>
        </w:rPr>
      </w:pPr>
    </w:p>
    <w:p w:rsidR="00120998" w:rsidRPr="00120998" w:rsidRDefault="00120998" w:rsidP="00BB071E">
      <w:pPr>
        <w:spacing w:line="276" w:lineRule="auto"/>
        <w:rPr>
          <w:rFonts w:ascii="Arial" w:hAnsi="Arial" w:cs="Arial"/>
          <w:b/>
        </w:rPr>
      </w:pPr>
      <w:r w:rsidRPr="00120998">
        <w:rPr>
          <w:rFonts w:ascii="Arial" w:hAnsi="Arial" w:cs="Arial"/>
          <w:b/>
        </w:rPr>
        <w:t>Home, School, Parish links</w:t>
      </w:r>
    </w:p>
    <w:p w:rsidR="00120998" w:rsidRPr="00120998" w:rsidRDefault="00120998" w:rsidP="00BB071E">
      <w:pPr>
        <w:spacing w:line="276" w:lineRule="auto"/>
        <w:rPr>
          <w:rFonts w:ascii="Arial" w:hAnsi="Arial" w:cs="Arial"/>
        </w:rPr>
      </w:pPr>
      <w:r w:rsidRPr="00120998">
        <w:rPr>
          <w:rFonts w:ascii="Arial" w:hAnsi="Arial" w:cs="Arial"/>
        </w:rPr>
        <w:t>We recognise the importance of parents as the child's first teacher and their role in faith</w:t>
      </w:r>
      <w:r>
        <w:rPr>
          <w:rFonts w:ascii="Arial" w:hAnsi="Arial" w:cs="Arial"/>
        </w:rPr>
        <w:t xml:space="preserve"> </w:t>
      </w:r>
      <w:r w:rsidRPr="00120998">
        <w:rPr>
          <w:rFonts w:ascii="Arial" w:hAnsi="Arial" w:cs="Arial"/>
        </w:rPr>
        <w:t>development. Parents and staff do everything possible to work in close partnership. There</w:t>
      </w:r>
      <w:r>
        <w:rPr>
          <w:rFonts w:ascii="Arial" w:hAnsi="Arial" w:cs="Arial"/>
        </w:rPr>
        <w:t xml:space="preserve"> </w:t>
      </w:r>
      <w:r w:rsidRPr="00120998">
        <w:rPr>
          <w:rFonts w:ascii="Arial" w:hAnsi="Arial" w:cs="Arial"/>
        </w:rPr>
        <w:t>are many opportunities for parents to engage in school life.</w:t>
      </w:r>
    </w:p>
    <w:p w:rsidR="00120998" w:rsidRPr="00120998" w:rsidRDefault="00120998" w:rsidP="00BB071E">
      <w:pPr>
        <w:spacing w:line="276" w:lineRule="auto"/>
        <w:rPr>
          <w:rFonts w:ascii="Arial" w:hAnsi="Arial" w:cs="Arial"/>
        </w:rPr>
      </w:pPr>
      <w:r>
        <w:rPr>
          <w:rFonts w:ascii="Arial" w:hAnsi="Arial" w:cs="Arial"/>
        </w:rPr>
        <w:t>St Bernadette</w:t>
      </w:r>
      <w:r w:rsidRPr="00120998">
        <w:rPr>
          <w:rFonts w:ascii="Arial" w:hAnsi="Arial" w:cs="Arial"/>
        </w:rPr>
        <w:t xml:space="preserve"> School seeks, in partnership with parents and parish, to develop and</w:t>
      </w:r>
    </w:p>
    <w:p w:rsidR="00120998" w:rsidRPr="00120998" w:rsidRDefault="00120998" w:rsidP="00BB071E">
      <w:pPr>
        <w:spacing w:line="276" w:lineRule="auto"/>
        <w:rPr>
          <w:rFonts w:ascii="Arial" w:hAnsi="Arial" w:cs="Arial"/>
        </w:rPr>
      </w:pPr>
      <w:proofErr w:type="gramStart"/>
      <w:r w:rsidRPr="00120998">
        <w:rPr>
          <w:rFonts w:ascii="Arial" w:hAnsi="Arial" w:cs="Arial"/>
        </w:rPr>
        <w:t>nurture</w:t>
      </w:r>
      <w:proofErr w:type="gramEnd"/>
      <w:r w:rsidRPr="00120998">
        <w:rPr>
          <w:rFonts w:ascii="Arial" w:hAnsi="Arial" w:cs="Arial"/>
        </w:rPr>
        <w:t xml:space="preserve"> the Catholic faith of our children. We strive to bring pupils to a fuller understanding</w:t>
      </w:r>
      <w:r>
        <w:rPr>
          <w:rFonts w:ascii="Arial" w:hAnsi="Arial" w:cs="Arial"/>
        </w:rPr>
        <w:t xml:space="preserve"> </w:t>
      </w:r>
      <w:r w:rsidRPr="00120998">
        <w:rPr>
          <w:rFonts w:ascii="Arial" w:hAnsi="Arial" w:cs="Arial"/>
        </w:rPr>
        <w:t>and knowledge of the Catholic tradition.</w:t>
      </w:r>
      <w:r>
        <w:rPr>
          <w:rFonts w:ascii="Arial" w:hAnsi="Arial" w:cs="Arial"/>
        </w:rPr>
        <w:t xml:space="preserve"> </w:t>
      </w:r>
      <w:r w:rsidRPr="00120998">
        <w:rPr>
          <w:rFonts w:ascii="Arial" w:hAnsi="Arial" w:cs="Arial"/>
        </w:rPr>
        <w:t xml:space="preserve">On Holy Days of Obligation (where circumstances permit) </w:t>
      </w:r>
      <w:r>
        <w:rPr>
          <w:rFonts w:ascii="Arial" w:hAnsi="Arial" w:cs="Arial"/>
        </w:rPr>
        <w:t xml:space="preserve">St Bernadette </w:t>
      </w:r>
      <w:r w:rsidRPr="00120998">
        <w:rPr>
          <w:rFonts w:ascii="Arial" w:hAnsi="Arial" w:cs="Arial"/>
        </w:rPr>
        <w:t>School will</w:t>
      </w:r>
      <w:r>
        <w:rPr>
          <w:rFonts w:ascii="Arial" w:hAnsi="Arial" w:cs="Arial"/>
        </w:rPr>
        <w:t xml:space="preserve"> </w:t>
      </w:r>
      <w:r w:rsidRPr="00120998">
        <w:rPr>
          <w:rFonts w:ascii="Arial" w:hAnsi="Arial" w:cs="Arial"/>
        </w:rPr>
        <w:t>celebrate mass in the parish church.</w:t>
      </w:r>
      <w:r>
        <w:rPr>
          <w:rFonts w:ascii="Arial" w:hAnsi="Arial" w:cs="Arial"/>
        </w:rPr>
        <w:t xml:space="preserve"> </w:t>
      </w:r>
      <w:r w:rsidRPr="00120998">
        <w:rPr>
          <w:rFonts w:ascii="Arial" w:hAnsi="Arial" w:cs="Arial"/>
        </w:rPr>
        <w:t xml:space="preserve">Children are prepared for Holy Communion at the parish church of </w:t>
      </w:r>
      <w:r>
        <w:rPr>
          <w:rFonts w:ascii="Arial" w:hAnsi="Arial" w:cs="Arial"/>
        </w:rPr>
        <w:t xml:space="preserve">Our Lady of Walsingham. </w:t>
      </w:r>
      <w:r w:rsidRPr="00120998">
        <w:rPr>
          <w:rFonts w:ascii="Arial" w:hAnsi="Arial" w:cs="Arial"/>
        </w:rPr>
        <w:t>Christmas celebrations take place in the church.</w:t>
      </w:r>
    </w:p>
    <w:p w:rsidR="00120998" w:rsidRDefault="00120998" w:rsidP="00BB071E">
      <w:pPr>
        <w:spacing w:line="276" w:lineRule="auto"/>
        <w:rPr>
          <w:rFonts w:ascii="Arial" w:hAnsi="Arial" w:cs="Arial"/>
        </w:rPr>
      </w:pPr>
      <w:r w:rsidRPr="00120998">
        <w:rPr>
          <w:rFonts w:ascii="Arial" w:hAnsi="Arial" w:cs="Arial"/>
        </w:rPr>
        <w:t>The priest celebrates masses with children and leads reconciliation services in the</w:t>
      </w:r>
      <w:r>
        <w:rPr>
          <w:rFonts w:ascii="Arial" w:hAnsi="Arial" w:cs="Arial"/>
        </w:rPr>
        <w:t xml:space="preserve"> </w:t>
      </w:r>
      <w:r w:rsidRPr="00120998">
        <w:rPr>
          <w:rFonts w:ascii="Arial" w:hAnsi="Arial" w:cs="Arial"/>
        </w:rPr>
        <w:t>school. We invite parents to</w:t>
      </w:r>
      <w:r>
        <w:rPr>
          <w:rFonts w:ascii="Arial" w:hAnsi="Arial" w:cs="Arial"/>
        </w:rPr>
        <w:t xml:space="preserve"> our annual Easter presentation where the children act out the </w:t>
      </w:r>
      <w:proofErr w:type="gramStart"/>
      <w:r>
        <w:rPr>
          <w:rFonts w:ascii="Arial" w:hAnsi="Arial" w:cs="Arial"/>
        </w:rPr>
        <w:t>stations of the cross</w:t>
      </w:r>
      <w:proofErr w:type="gramEnd"/>
      <w:r>
        <w:rPr>
          <w:rFonts w:ascii="Arial" w:hAnsi="Arial" w:cs="Arial"/>
        </w:rPr>
        <w:t>.</w:t>
      </w:r>
    </w:p>
    <w:p w:rsidR="00120998" w:rsidRDefault="00120998" w:rsidP="00BB071E">
      <w:pPr>
        <w:spacing w:line="276" w:lineRule="auto"/>
        <w:rPr>
          <w:rFonts w:ascii="Arial" w:hAnsi="Arial" w:cs="Arial"/>
        </w:rPr>
      </w:pPr>
    </w:p>
    <w:p w:rsidR="00120998" w:rsidRDefault="00120998" w:rsidP="00BB071E">
      <w:pPr>
        <w:spacing w:line="276" w:lineRule="auto"/>
        <w:rPr>
          <w:rFonts w:ascii="Arial" w:hAnsi="Arial" w:cs="Arial"/>
        </w:rPr>
      </w:pPr>
      <w:r>
        <w:rPr>
          <w:rFonts w:ascii="Arial" w:hAnsi="Arial" w:cs="Arial"/>
        </w:rPr>
        <w:t xml:space="preserve"> </w:t>
      </w:r>
    </w:p>
    <w:p w:rsidR="00120998" w:rsidRPr="00120998" w:rsidRDefault="00120998" w:rsidP="00BB071E">
      <w:pPr>
        <w:spacing w:line="276" w:lineRule="auto"/>
        <w:rPr>
          <w:rFonts w:ascii="Arial" w:hAnsi="Arial" w:cs="Arial"/>
          <w:b/>
        </w:rPr>
      </w:pPr>
      <w:r w:rsidRPr="00120998">
        <w:rPr>
          <w:rFonts w:ascii="Arial" w:hAnsi="Arial" w:cs="Arial"/>
          <w:b/>
        </w:rPr>
        <w:t>Parents are:</w:t>
      </w:r>
    </w:p>
    <w:p w:rsidR="00120998" w:rsidRPr="00120998" w:rsidRDefault="00120998" w:rsidP="00BB071E">
      <w:pPr>
        <w:pStyle w:val="ListParagraph"/>
        <w:numPr>
          <w:ilvl w:val="0"/>
          <w:numId w:val="4"/>
        </w:numPr>
        <w:spacing w:line="276" w:lineRule="auto"/>
        <w:rPr>
          <w:rFonts w:ascii="Arial" w:hAnsi="Arial" w:cs="Arial"/>
        </w:rPr>
      </w:pPr>
      <w:r w:rsidRPr="00120998">
        <w:rPr>
          <w:rFonts w:ascii="Arial" w:hAnsi="Arial" w:cs="Arial"/>
        </w:rPr>
        <w:t>Given a warm welcome when they visit our school.</w:t>
      </w:r>
    </w:p>
    <w:p w:rsidR="00120998" w:rsidRPr="00120998" w:rsidRDefault="00120998" w:rsidP="00BB071E">
      <w:pPr>
        <w:pStyle w:val="ListParagraph"/>
        <w:numPr>
          <w:ilvl w:val="0"/>
          <w:numId w:val="4"/>
        </w:numPr>
        <w:spacing w:line="276" w:lineRule="auto"/>
        <w:rPr>
          <w:rFonts w:ascii="Arial" w:hAnsi="Arial" w:cs="Arial"/>
        </w:rPr>
      </w:pPr>
      <w:r w:rsidRPr="00120998">
        <w:rPr>
          <w:rFonts w:ascii="Arial" w:hAnsi="Arial" w:cs="Arial"/>
        </w:rPr>
        <w:t>Given termly curriculum overviews which inform them of the topics covered in class, as well as ways they can support their child's learning.</w:t>
      </w:r>
    </w:p>
    <w:p w:rsidR="00120998" w:rsidRPr="00120998" w:rsidRDefault="00120998" w:rsidP="00BB071E">
      <w:pPr>
        <w:pStyle w:val="ListParagraph"/>
        <w:numPr>
          <w:ilvl w:val="0"/>
          <w:numId w:val="4"/>
        </w:numPr>
        <w:spacing w:line="276" w:lineRule="auto"/>
        <w:rPr>
          <w:rFonts w:ascii="Arial" w:hAnsi="Arial" w:cs="Arial"/>
        </w:rPr>
      </w:pPr>
      <w:r>
        <w:rPr>
          <w:rFonts w:ascii="Arial" w:hAnsi="Arial" w:cs="Arial"/>
        </w:rPr>
        <w:t>Given half-termly newsletters written by the RE subject lead and faith leaders</w:t>
      </w:r>
    </w:p>
    <w:p w:rsidR="00120998" w:rsidRPr="00120998" w:rsidRDefault="00120998" w:rsidP="00BB071E">
      <w:pPr>
        <w:pStyle w:val="ListParagraph"/>
        <w:numPr>
          <w:ilvl w:val="0"/>
          <w:numId w:val="4"/>
        </w:numPr>
        <w:spacing w:line="276" w:lineRule="auto"/>
        <w:rPr>
          <w:rFonts w:ascii="Arial" w:hAnsi="Arial" w:cs="Arial"/>
        </w:rPr>
      </w:pPr>
      <w:r w:rsidRPr="00120998">
        <w:rPr>
          <w:rFonts w:ascii="Arial" w:hAnsi="Arial" w:cs="Arial"/>
        </w:rPr>
        <w:t>Given an opportunity to give support/input with their child's RE homework.</w:t>
      </w:r>
    </w:p>
    <w:p w:rsidR="00120998" w:rsidRPr="00120998" w:rsidRDefault="00120998" w:rsidP="00BB071E">
      <w:pPr>
        <w:pStyle w:val="ListParagraph"/>
        <w:numPr>
          <w:ilvl w:val="0"/>
          <w:numId w:val="4"/>
        </w:numPr>
        <w:spacing w:line="276" w:lineRule="auto"/>
        <w:rPr>
          <w:rFonts w:ascii="Arial" w:hAnsi="Arial" w:cs="Arial"/>
        </w:rPr>
      </w:pPr>
      <w:r w:rsidRPr="00120998">
        <w:rPr>
          <w:rFonts w:ascii="Arial" w:hAnsi="Arial" w:cs="Arial"/>
        </w:rPr>
        <w:t>Given weekly newsletters</w:t>
      </w:r>
    </w:p>
    <w:p w:rsidR="00120998" w:rsidRPr="00120998" w:rsidRDefault="00120998" w:rsidP="00BB071E">
      <w:pPr>
        <w:pStyle w:val="ListParagraph"/>
        <w:numPr>
          <w:ilvl w:val="0"/>
          <w:numId w:val="4"/>
        </w:numPr>
        <w:spacing w:line="276" w:lineRule="auto"/>
        <w:rPr>
          <w:rFonts w:ascii="Arial" w:hAnsi="Arial" w:cs="Arial"/>
        </w:rPr>
      </w:pPr>
      <w:r w:rsidRPr="00120998">
        <w:rPr>
          <w:rFonts w:ascii="Arial" w:hAnsi="Arial" w:cs="Arial"/>
        </w:rPr>
        <w:t>Given a verbal report on their child's RE development during Parents Evenings.</w:t>
      </w:r>
    </w:p>
    <w:p w:rsidR="00120998" w:rsidRPr="00120998" w:rsidRDefault="00120998" w:rsidP="00BB071E">
      <w:pPr>
        <w:pStyle w:val="ListParagraph"/>
        <w:numPr>
          <w:ilvl w:val="0"/>
          <w:numId w:val="4"/>
        </w:numPr>
        <w:spacing w:line="276" w:lineRule="auto"/>
        <w:rPr>
          <w:rFonts w:ascii="Arial" w:hAnsi="Arial" w:cs="Arial"/>
        </w:rPr>
      </w:pPr>
      <w:r w:rsidRPr="00120998">
        <w:rPr>
          <w:rFonts w:ascii="Arial" w:hAnsi="Arial" w:cs="Arial"/>
        </w:rPr>
        <w:t>Given a written report on their child's RE development at the end of the year.</w:t>
      </w:r>
    </w:p>
    <w:p w:rsidR="00120998" w:rsidRPr="00120998" w:rsidRDefault="00120998" w:rsidP="00BB071E">
      <w:pPr>
        <w:pStyle w:val="ListParagraph"/>
        <w:numPr>
          <w:ilvl w:val="0"/>
          <w:numId w:val="5"/>
        </w:numPr>
        <w:spacing w:line="276" w:lineRule="auto"/>
        <w:rPr>
          <w:rFonts w:ascii="Arial" w:hAnsi="Arial" w:cs="Arial"/>
        </w:rPr>
      </w:pPr>
      <w:r w:rsidRPr="00120998">
        <w:rPr>
          <w:rFonts w:ascii="Arial" w:hAnsi="Arial" w:cs="Arial"/>
        </w:rPr>
        <w:t>Given opportunities to support their child during First Holy Communion preparation by attending meetings and working at home on aspects of the programme</w:t>
      </w:r>
    </w:p>
    <w:p w:rsidR="00120998" w:rsidRPr="00120998" w:rsidRDefault="00120998" w:rsidP="00BB071E">
      <w:pPr>
        <w:pStyle w:val="ListParagraph"/>
        <w:numPr>
          <w:ilvl w:val="0"/>
          <w:numId w:val="5"/>
        </w:numPr>
        <w:spacing w:line="276" w:lineRule="auto"/>
        <w:rPr>
          <w:rFonts w:ascii="Arial" w:hAnsi="Arial" w:cs="Arial"/>
        </w:rPr>
      </w:pPr>
      <w:r w:rsidRPr="00120998">
        <w:rPr>
          <w:rFonts w:ascii="Arial" w:hAnsi="Arial" w:cs="Arial"/>
        </w:rPr>
        <w:t>Given opportunities to be involved in all charity activities during the year for school or for the wider community.</w:t>
      </w:r>
    </w:p>
    <w:p w:rsidR="00120998" w:rsidRDefault="00120998" w:rsidP="00BB071E">
      <w:pPr>
        <w:spacing w:line="276" w:lineRule="auto"/>
        <w:rPr>
          <w:rFonts w:ascii="Arial" w:hAnsi="Arial" w:cs="Arial"/>
        </w:rPr>
      </w:pPr>
    </w:p>
    <w:p w:rsidR="00120998" w:rsidRPr="00120998" w:rsidRDefault="00120998" w:rsidP="00BB071E">
      <w:pPr>
        <w:spacing w:line="276" w:lineRule="auto"/>
        <w:rPr>
          <w:rFonts w:ascii="Arial" w:hAnsi="Arial" w:cs="Arial"/>
          <w:b/>
        </w:rPr>
      </w:pPr>
      <w:r w:rsidRPr="00120998">
        <w:rPr>
          <w:rFonts w:ascii="Arial" w:hAnsi="Arial" w:cs="Arial"/>
          <w:b/>
        </w:rPr>
        <w:t>Classroom worship</w:t>
      </w:r>
    </w:p>
    <w:p w:rsidR="00120998" w:rsidRDefault="00120998" w:rsidP="00BB071E">
      <w:pPr>
        <w:spacing w:line="276" w:lineRule="auto"/>
        <w:rPr>
          <w:rFonts w:ascii="Arial" w:hAnsi="Arial" w:cs="Arial"/>
        </w:rPr>
      </w:pPr>
      <w:r w:rsidRPr="00120998">
        <w:rPr>
          <w:rFonts w:ascii="Arial" w:hAnsi="Arial" w:cs="Arial"/>
        </w:rPr>
        <w:t>At least once a year the school’s provision of worship will be evaluated to consider whether</w:t>
      </w:r>
      <w:r>
        <w:rPr>
          <w:rFonts w:ascii="Arial" w:hAnsi="Arial" w:cs="Arial"/>
        </w:rPr>
        <w:t xml:space="preserve"> </w:t>
      </w:r>
      <w:r w:rsidRPr="00120998">
        <w:rPr>
          <w:rFonts w:ascii="Arial" w:hAnsi="Arial" w:cs="Arial"/>
        </w:rPr>
        <w:t>it meets the needs of all pupils and whether pupils are making progress in acquiring skills</w:t>
      </w:r>
      <w:r>
        <w:rPr>
          <w:rFonts w:ascii="Arial" w:hAnsi="Arial" w:cs="Arial"/>
        </w:rPr>
        <w:t xml:space="preserve"> </w:t>
      </w:r>
      <w:r w:rsidRPr="00120998">
        <w:rPr>
          <w:rFonts w:ascii="Arial" w:hAnsi="Arial" w:cs="Arial"/>
        </w:rPr>
        <w:t>and abilities in organising and leading worship. All staff have access to the Children’s Liturgy</w:t>
      </w:r>
      <w:r>
        <w:rPr>
          <w:rFonts w:ascii="Arial" w:hAnsi="Arial" w:cs="Arial"/>
        </w:rPr>
        <w:t xml:space="preserve"> </w:t>
      </w:r>
      <w:r w:rsidRPr="00120998">
        <w:rPr>
          <w:rFonts w:ascii="Arial" w:hAnsi="Arial" w:cs="Arial"/>
        </w:rPr>
        <w:t>toolkit.</w:t>
      </w:r>
    </w:p>
    <w:p w:rsidR="00120998" w:rsidRPr="00120998" w:rsidRDefault="00120998" w:rsidP="00BB071E">
      <w:pPr>
        <w:spacing w:line="276" w:lineRule="auto"/>
        <w:rPr>
          <w:rFonts w:ascii="Arial" w:hAnsi="Arial" w:cs="Arial"/>
          <w:b/>
        </w:rPr>
      </w:pPr>
      <w:r w:rsidRPr="00120998">
        <w:rPr>
          <w:rFonts w:ascii="Arial" w:hAnsi="Arial" w:cs="Arial"/>
          <w:b/>
        </w:rPr>
        <w:lastRenderedPageBreak/>
        <w:t>The Religious Education Subject Leader</w:t>
      </w:r>
    </w:p>
    <w:p w:rsidR="00120998" w:rsidRPr="00120998" w:rsidRDefault="00120998" w:rsidP="00BB071E">
      <w:pPr>
        <w:spacing w:line="276" w:lineRule="auto"/>
        <w:rPr>
          <w:rFonts w:ascii="Arial" w:hAnsi="Arial" w:cs="Arial"/>
        </w:rPr>
      </w:pPr>
      <w:r w:rsidRPr="00120998">
        <w:rPr>
          <w:rFonts w:ascii="Arial" w:hAnsi="Arial" w:cs="Arial"/>
        </w:rPr>
        <w:t>The first purpose of the RE subject leader’s role is to help improve the quality of the</w:t>
      </w:r>
    </w:p>
    <w:p w:rsidR="00120998" w:rsidRPr="00120998" w:rsidRDefault="00120998" w:rsidP="00BB071E">
      <w:pPr>
        <w:spacing w:line="276" w:lineRule="auto"/>
        <w:rPr>
          <w:rFonts w:ascii="Arial" w:hAnsi="Arial" w:cs="Arial"/>
        </w:rPr>
      </w:pPr>
      <w:proofErr w:type="gramStart"/>
      <w:r w:rsidRPr="00120998">
        <w:rPr>
          <w:rFonts w:ascii="Arial" w:hAnsi="Arial" w:cs="Arial"/>
        </w:rPr>
        <w:t>teaching</w:t>
      </w:r>
      <w:proofErr w:type="gramEnd"/>
      <w:r w:rsidRPr="00120998">
        <w:rPr>
          <w:rFonts w:ascii="Arial" w:hAnsi="Arial" w:cs="Arial"/>
        </w:rPr>
        <w:t xml:space="preserve"> and learning that the pupils receive in Religious Education.</w:t>
      </w:r>
    </w:p>
    <w:p w:rsidR="00120998" w:rsidRDefault="00120998" w:rsidP="00BB071E">
      <w:pPr>
        <w:spacing w:line="276" w:lineRule="auto"/>
        <w:rPr>
          <w:rFonts w:ascii="Arial" w:hAnsi="Arial" w:cs="Arial"/>
        </w:rPr>
      </w:pPr>
    </w:p>
    <w:p w:rsidR="00120998" w:rsidRPr="00120998" w:rsidRDefault="00120998" w:rsidP="00BB071E">
      <w:pPr>
        <w:spacing w:line="276" w:lineRule="auto"/>
        <w:rPr>
          <w:rFonts w:ascii="Arial" w:hAnsi="Arial" w:cs="Arial"/>
        </w:rPr>
      </w:pPr>
      <w:r w:rsidRPr="00120998">
        <w:rPr>
          <w:rFonts w:ascii="Arial" w:hAnsi="Arial" w:cs="Arial"/>
        </w:rPr>
        <w:t>The subject leader is responsible for:</w:t>
      </w:r>
    </w:p>
    <w:p w:rsidR="00120998" w:rsidRPr="00120998" w:rsidRDefault="00120998" w:rsidP="00BB071E">
      <w:pPr>
        <w:pStyle w:val="ListParagraph"/>
        <w:numPr>
          <w:ilvl w:val="0"/>
          <w:numId w:val="5"/>
        </w:numPr>
        <w:spacing w:line="276" w:lineRule="auto"/>
        <w:rPr>
          <w:rFonts w:ascii="Arial" w:hAnsi="Arial" w:cs="Arial"/>
        </w:rPr>
      </w:pPr>
      <w:r w:rsidRPr="00120998">
        <w:rPr>
          <w:rFonts w:ascii="Arial" w:hAnsi="Arial" w:cs="Arial"/>
        </w:rPr>
        <w:t>Writing and keeping relevant documentation up to date</w:t>
      </w:r>
    </w:p>
    <w:p w:rsidR="00120998" w:rsidRPr="00120998" w:rsidRDefault="00120998" w:rsidP="00BB071E">
      <w:pPr>
        <w:pStyle w:val="ListParagraph"/>
        <w:numPr>
          <w:ilvl w:val="0"/>
          <w:numId w:val="5"/>
        </w:numPr>
        <w:spacing w:line="276" w:lineRule="auto"/>
        <w:rPr>
          <w:rFonts w:ascii="Arial" w:hAnsi="Arial" w:cs="Arial"/>
        </w:rPr>
      </w:pPr>
      <w:r w:rsidRPr="00120998">
        <w:rPr>
          <w:rFonts w:ascii="Arial" w:hAnsi="Arial" w:cs="Arial"/>
        </w:rPr>
        <w:t>Co-ordinating the teaching throughout the school by encouraging collaboration</w:t>
      </w:r>
    </w:p>
    <w:p w:rsidR="00120998" w:rsidRPr="00120998" w:rsidRDefault="00120998" w:rsidP="00BB071E">
      <w:pPr>
        <w:spacing w:line="276" w:lineRule="auto"/>
        <w:rPr>
          <w:rFonts w:ascii="Arial" w:hAnsi="Arial" w:cs="Arial"/>
        </w:rPr>
      </w:pPr>
      <w:proofErr w:type="gramStart"/>
      <w:r w:rsidRPr="00120998">
        <w:rPr>
          <w:rFonts w:ascii="Arial" w:hAnsi="Arial" w:cs="Arial"/>
        </w:rPr>
        <w:t>between</w:t>
      </w:r>
      <w:proofErr w:type="gramEnd"/>
      <w:r w:rsidRPr="00120998">
        <w:rPr>
          <w:rFonts w:ascii="Arial" w:hAnsi="Arial" w:cs="Arial"/>
        </w:rPr>
        <w:t xml:space="preserve"> year groups or key stages</w:t>
      </w:r>
    </w:p>
    <w:p w:rsidR="00120998" w:rsidRPr="00120998" w:rsidRDefault="00120998" w:rsidP="00BB071E">
      <w:pPr>
        <w:pStyle w:val="ListParagraph"/>
        <w:numPr>
          <w:ilvl w:val="0"/>
          <w:numId w:val="6"/>
        </w:numPr>
        <w:spacing w:line="276" w:lineRule="auto"/>
        <w:rPr>
          <w:rFonts w:ascii="Arial" w:hAnsi="Arial" w:cs="Arial"/>
        </w:rPr>
      </w:pPr>
      <w:r w:rsidRPr="00120998">
        <w:rPr>
          <w:rFonts w:ascii="Arial" w:hAnsi="Arial" w:cs="Arial"/>
        </w:rPr>
        <w:t>Being involved in the process of assessment, recording and reporting</w:t>
      </w:r>
    </w:p>
    <w:p w:rsidR="00120998" w:rsidRPr="00120998" w:rsidRDefault="00120998" w:rsidP="00BB071E">
      <w:pPr>
        <w:pStyle w:val="ListParagraph"/>
        <w:numPr>
          <w:ilvl w:val="0"/>
          <w:numId w:val="6"/>
        </w:numPr>
        <w:spacing w:line="276" w:lineRule="auto"/>
        <w:rPr>
          <w:rFonts w:ascii="Arial" w:hAnsi="Arial" w:cs="Arial"/>
        </w:rPr>
      </w:pPr>
      <w:r w:rsidRPr="00120998">
        <w:rPr>
          <w:rFonts w:ascii="Arial" w:hAnsi="Arial" w:cs="Arial"/>
        </w:rPr>
        <w:t>Monitoring the quality of teaching, the progression and continuity of Religious</w:t>
      </w:r>
    </w:p>
    <w:p w:rsidR="00120998" w:rsidRPr="00120998" w:rsidRDefault="00120998" w:rsidP="00BB071E">
      <w:pPr>
        <w:pStyle w:val="ListParagraph"/>
        <w:spacing w:line="276" w:lineRule="auto"/>
        <w:ind w:left="360"/>
        <w:rPr>
          <w:rFonts w:ascii="Arial" w:hAnsi="Arial" w:cs="Arial"/>
        </w:rPr>
      </w:pPr>
      <w:r w:rsidRPr="00120998">
        <w:rPr>
          <w:rFonts w:ascii="Arial" w:hAnsi="Arial" w:cs="Arial"/>
        </w:rPr>
        <w:t>Education throughout the school.</w:t>
      </w:r>
    </w:p>
    <w:p w:rsidR="00120998" w:rsidRPr="00120998" w:rsidRDefault="00120998" w:rsidP="00BB071E">
      <w:pPr>
        <w:pStyle w:val="ListParagraph"/>
        <w:numPr>
          <w:ilvl w:val="0"/>
          <w:numId w:val="6"/>
        </w:numPr>
        <w:spacing w:line="276" w:lineRule="auto"/>
        <w:rPr>
          <w:rFonts w:ascii="Arial" w:hAnsi="Arial" w:cs="Arial"/>
        </w:rPr>
      </w:pPr>
      <w:r w:rsidRPr="00120998">
        <w:rPr>
          <w:rFonts w:ascii="Arial" w:hAnsi="Arial" w:cs="Arial"/>
        </w:rPr>
        <w:t>Offering support and advice to colleagues</w:t>
      </w:r>
    </w:p>
    <w:p w:rsidR="00120998" w:rsidRPr="00120998" w:rsidRDefault="00120998" w:rsidP="00BB071E">
      <w:pPr>
        <w:pStyle w:val="ListParagraph"/>
        <w:numPr>
          <w:ilvl w:val="0"/>
          <w:numId w:val="6"/>
        </w:numPr>
        <w:spacing w:line="276" w:lineRule="auto"/>
        <w:rPr>
          <w:rFonts w:ascii="Arial" w:hAnsi="Arial" w:cs="Arial"/>
        </w:rPr>
      </w:pPr>
      <w:r w:rsidRPr="00120998">
        <w:rPr>
          <w:rFonts w:ascii="Arial" w:hAnsi="Arial" w:cs="Arial"/>
        </w:rPr>
        <w:t>Identifying resource requirements</w:t>
      </w:r>
    </w:p>
    <w:p w:rsidR="00120998" w:rsidRPr="00007A04" w:rsidRDefault="00120998" w:rsidP="00BB071E">
      <w:pPr>
        <w:pStyle w:val="ListParagraph"/>
        <w:numPr>
          <w:ilvl w:val="0"/>
          <w:numId w:val="6"/>
        </w:numPr>
        <w:spacing w:line="276" w:lineRule="auto"/>
        <w:rPr>
          <w:rFonts w:ascii="Arial" w:hAnsi="Arial" w:cs="Arial"/>
        </w:rPr>
      </w:pPr>
      <w:r w:rsidRPr="00007A04">
        <w:rPr>
          <w:rFonts w:ascii="Arial" w:hAnsi="Arial" w:cs="Arial"/>
        </w:rPr>
        <w:t>Maintaining a strong relationship between the school and the Diocese, and with the</w:t>
      </w:r>
      <w:r w:rsidR="00007A04" w:rsidRPr="00007A04">
        <w:rPr>
          <w:rFonts w:ascii="Arial" w:hAnsi="Arial" w:cs="Arial"/>
        </w:rPr>
        <w:t xml:space="preserve"> </w:t>
      </w:r>
      <w:r w:rsidRPr="00007A04">
        <w:rPr>
          <w:rFonts w:ascii="Arial" w:hAnsi="Arial" w:cs="Arial"/>
        </w:rPr>
        <w:t>school’s Diocesan advisor</w:t>
      </w:r>
    </w:p>
    <w:p w:rsidR="00120998" w:rsidRPr="00120998" w:rsidRDefault="00120998" w:rsidP="00BB071E">
      <w:pPr>
        <w:pStyle w:val="ListParagraph"/>
        <w:numPr>
          <w:ilvl w:val="0"/>
          <w:numId w:val="6"/>
        </w:numPr>
        <w:spacing w:line="276" w:lineRule="auto"/>
        <w:rPr>
          <w:rFonts w:ascii="Arial" w:hAnsi="Arial" w:cs="Arial"/>
        </w:rPr>
      </w:pPr>
      <w:r w:rsidRPr="00120998">
        <w:rPr>
          <w:rFonts w:ascii="Arial" w:hAnsi="Arial" w:cs="Arial"/>
        </w:rPr>
        <w:t>Maintaining the high status of worship within the school</w:t>
      </w:r>
    </w:p>
    <w:p w:rsidR="00120998" w:rsidRPr="00007A04" w:rsidRDefault="00120998" w:rsidP="00BB071E">
      <w:pPr>
        <w:pStyle w:val="ListParagraph"/>
        <w:numPr>
          <w:ilvl w:val="0"/>
          <w:numId w:val="6"/>
        </w:numPr>
        <w:spacing w:line="276" w:lineRule="auto"/>
        <w:rPr>
          <w:rFonts w:ascii="Arial" w:hAnsi="Arial" w:cs="Arial"/>
        </w:rPr>
      </w:pPr>
      <w:r w:rsidRPr="00007A04">
        <w:rPr>
          <w:rFonts w:ascii="Arial" w:hAnsi="Arial" w:cs="Arial"/>
        </w:rPr>
        <w:t xml:space="preserve">With the </w:t>
      </w:r>
      <w:proofErr w:type="spellStart"/>
      <w:r w:rsidRPr="00007A04">
        <w:rPr>
          <w:rFonts w:ascii="Arial" w:hAnsi="Arial" w:cs="Arial"/>
        </w:rPr>
        <w:t>headteacher</w:t>
      </w:r>
      <w:proofErr w:type="spellEnd"/>
      <w:r w:rsidRPr="00007A04">
        <w:rPr>
          <w:rFonts w:ascii="Arial" w:hAnsi="Arial" w:cs="Arial"/>
        </w:rPr>
        <w:t>, completing the Religious Education action plan and using it to</w:t>
      </w:r>
      <w:r w:rsidR="00007A04" w:rsidRPr="00007A04">
        <w:rPr>
          <w:rFonts w:ascii="Arial" w:hAnsi="Arial" w:cs="Arial"/>
        </w:rPr>
        <w:t xml:space="preserve"> </w:t>
      </w:r>
      <w:r w:rsidRPr="00007A04">
        <w:rPr>
          <w:rFonts w:ascii="Arial" w:hAnsi="Arial" w:cs="Arial"/>
        </w:rPr>
        <w:t>inform the School Improvement Plan</w:t>
      </w:r>
    </w:p>
    <w:p w:rsidR="00120998" w:rsidRPr="00120998" w:rsidRDefault="00120998" w:rsidP="00BB071E">
      <w:pPr>
        <w:pStyle w:val="ListParagraph"/>
        <w:numPr>
          <w:ilvl w:val="0"/>
          <w:numId w:val="6"/>
        </w:numPr>
        <w:spacing w:line="276" w:lineRule="auto"/>
        <w:rPr>
          <w:rFonts w:ascii="Arial" w:hAnsi="Arial" w:cs="Arial"/>
        </w:rPr>
      </w:pPr>
      <w:r w:rsidRPr="00120998">
        <w:rPr>
          <w:rFonts w:ascii="Arial" w:hAnsi="Arial" w:cs="Arial"/>
        </w:rPr>
        <w:t>Keeping resources well stored, catalogued and available</w:t>
      </w:r>
    </w:p>
    <w:p w:rsidR="00120998" w:rsidRPr="00120998" w:rsidRDefault="00120998" w:rsidP="00BB071E">
      <w:pPr>
        <w:pStyle w:val="ListParagraph"/>
        <w:numPr>
          <w:ilvl w:val="0"/>
          <w:numId w:val="6"/>
        </w:numPr>
        <w:spacing w:line="276" w:lineRule="auto"/>
        <w:rPr>
          <w:rFonts w:ascii="Arial" w:hAnsi="Arial" w:cs="Arial"/>
        </w:rPr>
      </w:pPr>
      <w:r w:rsidRPr="00120998">
        <w:rPr>
          <w:rFonts w:ascii="Arial" w:hAnsi="Arial" w:cs="Arial"/>
        </w:rPr>
        <w:t>Ensuring that the Curriculum Directory is understood and being followed</w:t>
      </w:r>
    </w:p>
    <w:p w:rsidR="00007A04" w:rsidRDefault="00007A04" w:rsidP="00BB071E">
      <w:pPr>
        <w:spacing w:line="276" w:lineRule="auto"/>
        <w:rPr>
          <w:rFonts w:ascii="Arial" w:hAnsi="Arial" w:cs="Arial"/>
        </w:rPr>
      </w:pPr>
    </w:p>
    <w:p w:rsidR="00007A04" w:rsidRDefault="00007A04" w:rsidP="00BB071E">
      <w:pPr>
        <w:spacing w:line="276" w:lineRule="auto"/>
        <w:rPr>
          <w:rFonts w:ascii="Arial" w:hAnsi="Arial" w:cs="Arial"/>
        </w:rPr>
      </w:pPr>
    </w:p>
    <w:p w:rsidR="00007A04" w:rsidRDefault="00007A04" w:rsidP="00BB071E">
      <w:pPr>
        <w:spacing w:line="276" w:lineRule="auto"/>
        <w:rPr>
          <w:rFonts w:ascii="Arial" w:hAnsi="Arial" w:cs="Arial"/>
        </w:rPr>
      </w:pPr>
    </w:p>
    <w:p w:rsidR="00120998" w:rsidRPr="00007A04" w:rsidRDefault="00120998" w:rsidP="00BB071E">
      <w:pPr>
        <w:spacing w:line="276" w:lineRule="auto"/>
        <w:rPr>
          <w:rFonts w:ascii="Arial" w:hAnsi="Arial" w:cs="Arial"/>
          <w:b/>
        </w:rPr>
      </w:pPr>
      <w:r w:rsidRPr="00007A04">
        <w:rPr>
          <w:rFonts w:ascii="Arial" w:hAnsi="Arial" w:cs="Arial"/>
          <w:b/>
        </w:rPr>
        <w:t>Inclusion</w:t>
      </w:r>
    </w:p>
    <w:p w:rsidR="00120998" w:rsidRPr="00007A04" w:rsidRDefault="00120998" w:rsidP="00BB071E">
      <w:pPr>
        <w:spacing w:line="276" w:lineRule="auto"/>
        <w:rPr>
          <w:rFonts w:ascii="Arial" w:hAnsi="Arial" w:cs="Arial"/>
        </w:rPr>
      </w:pPr>
      <w:r w:rsidRPr="00007A04">
        <w:rPr>
          <w:rFonts w:ascii="Arial" w:hAnsi="Arial" w:cs="Arial"/>
        </w:rPr>
        <w:t>In Religious Education we recognise the need for resourcing, careful planning and</w:t>
      </w:r>
    </w:p>
    <w:p w:rsidR="00120998" w:rsidRDefault="00120998" w:rsidP="00BB071E">
      <w:pPr>
        <w:spacing w:line="276" w:lineRule="auto"/>
        <w:rPr>
          <w:rFonts w:ascii="Arial" w:hAnsi="Arial" w:cs="Arial"/>
        </w:rPr>
      </w:pPr>
      <w:proofErr w:type="gramStart"/>
      <w:r w:rsidRPr="00007A04">
        <w:rPr>
          <w:rFonts w:ascii="Arial" w:hAnsi="Arial" w:cs="Arial"/>
        </w:rPr>
        <w:t>differentiation</w:t>
      </w:r>
      <w:proofErr w:type="gramEnd"/>
      <w:r w:rsidRPr="00007A04">
        <w:rPr>
          <w:rFonts w:ascii="Arial" w:hAnsi="Arial" w:cs="Arial"/>
        </w:rPr>
        <w:t xml:space="preserve"> to cater for children of all abilities ranging from the gifted children to those</w:t>
      </w:r>
      <w:r w:rsidR="00007A04">
        <w:rPr>
          <w:rFonts w:ascii="Arial" w:hAnsi="Arial" w:cs="Arial"/>
        </w:rPr>
        <w:t xml:space="preserve"> </w:t>
      </w:r>
      <w:r w:rsidRPr="00007A04">
        <w:rPr>
          <w:rFonts w:ascii="Arial" w:hAnsi="Arial" w:cs="Arial"/>
        </w:rPr>
        <w:t>of low ability. RE presents a particular challenge to teachers in that all classes contain pupils</w:t>
      </w:r>
      <w:r w:rsidR="00007A04">
        <w:rPr>
          <w:rFonts w:ascii="Arial" w:hAnsi="Arial" w:cs="Arial"/>
        </w:rPr>
        <w:t xml:space="preserve"> </w:t>
      </w:r>
      <w:r w:rsidRPr="00007A04">
        <w:rPr>
          <w:rFonts w:ascii="Arial" w:hAnsi="Arial" w:cs="Arial"/>
        </w:rPr>
        <w:t>who may not have good literacy skills but are very able and insightful in RE. Again, these</w:t>
      </w:r>
      <w:r w:rsidR="00007A04">
        <w:rPr>
          <w:rFonts w:ascii="Arial" w:hAnsi="Arial" w:cs="Arial"/>
        </w:rPr>
        <w:t xml:space="preserve"> </w:t>
      </w:r>
      <w:r w:rsidRPr="00007A04">
        <w:rPr>
          <w:rFonts w:ascii="Arial" w:hAnsi="Arial" w:cs="Arial"/>
        </w:rPr>
        <w:t>pupils must be catered for at an appropriate level.</w:t>
      </w:r>
    </w:p>
    <w:p w:rsidR="00007A04" w:rsidRDefault="00007A04" w:rsidP="00BB071E">
      <w:pPr>
        <w:spacing w:line="276" w:lineRule="auto"/>
        <w:rPr>
          <w:rFonts w:ascii="Arial" w:hAnsi="Arial" w:cs="Arial"/>
        </w:rPr>
      </w:pPr>
    </w:p>
    <w:p w:rsidR="00007A04" w:rsidRPr="00007A04" w:rsidRDefault="00007A04" w:rsidP="00BB071E">
      <w:pPr>
        <w:spacing w:line="276" w:lineRule="auto"/>
        <w:rPr>
          <w:rFonts w:ascii="Arial" w:hAnsi="Arial" w:cs="Arial"/>
          <w:b/>
        </w:rPr>
      </w:pPr>
      <w:r w:rsidRPr="00007A04">
        <w:rPr>
          <w:rFonts w:ascii="Arial" w:hAnsi="Arial" w:cs="Arial"/>
          <w:b/>
        </w:rPr>
        <w:t>Environment and Display</w:t>
      </w:r>
    </w:p>
    <w:p w:rsidR="00007A04" w:rsidRDefault="00007A04" w:rsidP="00BB071E">
      <w:pPr>
        <w:spacing w:line="276" w:lineRule="auto"/>
        <w:rPr>
          <w:rFonts w:ascii="Arial" w:hAnsi="Arial" w:cs="Arial"/>
        </w:rPr>
      </w:pPr>
      <w:r w:rsidRPr="00007A04">
        <w:rPr>
          <w:rFonts w:ascii="Arial" w:hAnsi="Arial" w:cs="Arial"/>
        </w:rPr>
        <w:t xml:space="preserve">From the moment you enter </w:t>
      </w:r>
      <w:r>
        <w:rPr>
          <w:rFonts w:ascii="Arial" w:hAnsi="Arial" w:cs="Arial"/>
        </w:rPr>
        <w:t xml:space="preserve">St Bernadette School </w:t>
      </w:r>
      <w:r w:rsidRPr="00007A04">
        <w:rPr>
          <w:rFonts w:ascii="Arial" w:hAnsi="Arial" w:cs="Arial"/>
        </w:rPr>
        <w:t>you know you are in a Catholic school.</w:t>
      </w:r>
      <w:r>
        <w:rPr>
          <w:rFonts w:ascii="Arial" w:hAnsi="Arial" w:cs="Arial"/>
        </w:rPr>
        <w:t xml:space="preserve"> </w:t>
      </w:r>
      <w:r w:rsidRPr="00007A04">
        <w:rPr>
          <w:rFonts w:ascii="Arial" w:hAnsi="Arial" w:cs="Arial"/>
        </w:rPr>
        <w:t>Certificates and thank you letters for the children’s charity work are clearly on display. Each</w:t>
      </w:r>
      <w:r>
        <w:rPr>
          <w:rFonts w:ascii="Arial" w:hAnsi="Arial" w:cs="Arial"/>
        </w:rPr>
        <w:t xml:space="preserve"> </w:t>
      </w:r>
      <w:r w:rsidRPr="00007A04">
        <w:rPr>
          <w:rFonts w:ascii="Arial" w:hAnsi="Arial" w:cs="Arial"/>
        </w:rPr>
        <w:t>classroom has a prayer area in a prominent place of the cla</w:t>
      </w:r>
      <w:r>
        <w:rPr>
          <w:rFonts w:ascii="Arial" w:hAnsi="Arial" w:cs="Arial"/>
        </w:rPr>
        <w:t xml:space="preserve">ssroom and a display dedicated </w:t>
      </w:r>
      <w:r w:rsidRPr="00007A04">
        <w:rPr>
          <w:rFonts w:ascii="Arial" w:hAnsi="Arial" w:cs="Arial"/>
        </w:rPr>
        <w:t>to current learning in Religious Education. As you move around the school, there are a</w:t>
      </w:r>
      <w:r>
        <w:rPr>
          <w:rFonts w:ascii="Arial" w:hAnsi="Arial" w:cs="Arial"/>
        </w:rPr>
        <w:t xml:space="preserve"> </w:t>
      </w:r>
      <w:r w:rsidRPr="00007A04">
        <w:rPr>
          <w:rFonts w:ascii="Arial" w:hAnsi="Arial" w:cs="Arial"/>
        </w:rPr>
        <w:t>number of displays showing the children’s religious art work, statues of saints and prayer</w:t>
      </w:r>
      <w:r>
        <w:rPr>
          <w:rFonts w:ascii="Arial" w:hAnsi="Arial" w:cs="Arial"/>
        </w:rPr>
        <w:t xml:space="preserve"> </w:t>
      </w:r>
      <w:r w:rsidRPr="00007A04">
        <w:rPr>
          <w:rFonts w:ascii="Arial" w:hAnsi="Arial" w:cs="Arial"/>
        </w:rPr>
        <w:t>areas.</w:t>
      </w:r>
    </w:p>
    <w:p w:rsidR="00007A04" w:rsidRDefault="00007A04" w:rsidP="00BB071E">
      <w:pPr>
        <w:spacing w:line="276" w:lineRule="auto"/>
        <w:rPr>
          <w:rFonts w:ascii="Arial" w:hAnsi="Arial" w:cs="Arial"/>
        </w:rPr>
      </w:pPr>
    </w:p>
    <w:p w:rsidR="00007A04" w:rsidRPr="00007A04" w:rsidRDefault="00007A04" w:rsidP="00BB071E">
      <w:pPr>
        <w:spacing w:line="276" w:lineRule="auto"/>
        <w:rPr>
          <w:rFonts w:ascii="Arial" w:hAnsi="Arial" w:cs="Arial"/>
          <w:b/>
        </w:rPr>
      </w:pPr>
      <w:r w:rsidRPr="00007A04">
        <w:rPr>
          <w:rFonts w:ascii="Arial" w:hAnsi="Arial" w:cs="Arial"/>
          <w:b/>
        </w:rPr>
        <w:t>Resources</w:t>
      </w:r>
    </w:p>
    <w:p w:rsidR="00007A04" w:rsidRPr="00007A04" w:rsidRDefault="00007A04" w:rsidP="00BB071E">
      <w:pPr>
        <w:spacing w:line="276" w:lineRule="auto"/>
        <w:rPr>
          <w:rFonts w:ascii="Arial" w:hAnsi="Arial" w:cs="Arial"/>
        </w:rPr>
      </w:pPr>
      <w:r w:rsidRPr="00007A04">
        <w:rPr>
          <w:rFonts w:ascii="Arial" w:hAnsi="Arial" w:cs="Arial"/>
        </w:rPr>
        <w:t>Each class has an age appropriate set of pupil books relating to the scheme “The Way, the</w:t>
      </w:r>
      <w:r>
        <w:rPr>
          <w:rFonts w:ascii="Arial" w:hAnsi="Arial" w:cs="Arial"/>
        </w:rPr>
        <w:t xml:space="preserve"> </w:t>
      </w:r>
      <w:r w:rsidRPr="00007A04">
        <w:rPr>
          <w:rFonts w:ascii="Arial" w:hAnsi="Arial" w:cs="Arial"/>
        </w:rPr>
        <w:t>Truth and the Life” which is also accompanied by a teacher’s handbook.</w:t>
      </w:r>
    </w:p>
    <w:p w:rsidR="00007A04" w:rsidRPr="00007A04" w:rsidRDefault="00007A04" w:rsidP="00BB071E">
      <w:pPr>
        <w:spacing w:line="276" w:lineRule="auto"/>
        <w:rPr>
          <w:rFonts w:ascii="Arial" w:hAnsi="Arial" w:cs="Arial"/>
        </w:rPr>
      </w:pPr>
      <w:r w:rsidRPr="00007A04">
        <w:rPr>
          <w:rFonts w:ascii="Arial" w:hAnsi="Arial" w:cs="Arial"/>
        </w:rPr>
        <w:t>Each class has a prayer focus with a selection of books and artefacts where children can</w:t>
      </w:r>
      <w:r>
        <w:rPr>
          <w:rFonts w:ascii="Arial" w:hAnsi="Arial" w:cs="Arial"/>
        </w:rPr>
        <w:t xml:space="preserve"> </w:t>
      </w:r>
      <w:r w:rsidRPr="00007A04">
        <w:rPr>
          <w:rFonts w:ascii="Arial" w:hAnsi="Arial" w:cs="Arial"/>
        </w:rPr>
        <w:t>gather together for acts of worship.</w:t>
      </w:r>
      <w:r>
        <w:rPr>
          <w:rFonts w:ascii="Arial" w:hAnsi="Arial" w:cs="Arial"/>
        </w:rPr>
        <w:t xml:space="preserve"> </w:t>
      </w:r>
      <w:r w:rsidRPr="00007A04">
        <w:rPr>
          <w:rFonts w:ascii="Arial" w:hAnsi="Arial" w:cs="Arial"/>
        </w:rPr>
        <w:t>The library has a selection of religious books for children. A larger selection of reference,</w:t>
      </w:r>
      <w:r>
        <w:rPr>
          <w:rFonts w:ascii="Arial" w:hAnsi="Arial" w:cs="Arial"/>
        </w:rPr>
        <w:t xml:space="preserve"> </w:t>
      </w:r>
      <w:r w:rsidRPr="00007A04">
        <w:rPr>
          <w:rFonts w:ascii="Arial" w:hAnsi="Arial" w:cs="Arial"/>
        </w:rPr>
        <w:t>religious festivals and multi-faith resource books and assembly books are available in the</w:t>
      </w:r>
      <w:r>
        <w:rPr>
          <w:rFonts w:ascii="Arial" w:hAnsi="Arial" w:cs="Arial"/>
        </w:rPr>
        <w:t xml:space="preserve"> </w:t>
      </w:r>
      <w:r w:rsidRPr="00007A04">
        <w:rPr>
          <w:rFonts w:ascii="Arial" w:hAnsi="Arial" w:cs="Arial"/>
        </w:rPr>
        <w:t>Resource Cupboard and from the RE Co-ordinator.</w:t>
      </w:r>
      <w:r>
        <w:rPr>
          <w:rFonts w:ascii="Arial" w:hAnsi="Arial" w:cs="Arial"/>
        </w:rPr>
        <w:t xml:space="preserve"> </w:t>
      </w:r>
      <w:r w:rsidRPr="00007A04">
        <w:rPr>
          <w:rFonts w:ascii="Arial" w:hAnsi="Arial" w:cs="Arial"/>
        </w:rPr>
        <w:t xml:space="preserve">Artefact boxes for the main world faiths are </w:t>
      </w:r>
      <w:r>
        <w:rPr>
          <w:rFonts w:ascii="Arial" w:hAnsi="Arial" w:cs="Arial"/>
        </w:rPr>
        <w:t>used proactively in lessons and can be f</w:t>
      </w:r>
      <w:r w:rsidRPr="00007A04">
        <w:rPr>
          <w:rFonts w:ascii="Arial" w:hAnsi="Arial" w:cs="Arial"/>
        </w:rPr>
        <w:t>ound in the Resource Cupboard.</w:t>
      </w:r>
    </w:p>
    <w:p w:rsidR="00007A04" w:rsidRPr="00007A04" w:rsidRDefault="00007A04" w:rsidP="00BB071E">
      <w:pPr>
        <w:spacing w:line="276" w:lineRule="auto"/>
        <w:rPr>
          <w:rFonts w:ascii="Arial" w:hAnsi="Arial" w:cs="Arial"/>
        </w:rPr>
      </w:pPr>
      <w:r w:rsidRPr="00007A04">
        <w:rPr>
          <w:rFonts w:ascii="Arial" w:hAnsi="Arial" w:cs="Arial"/>
        </w:rPr>
        <w:t>A set of bibles is available for each class from Year 2 upwards.</w:t>
      </w:r>
    </w:p>
    <w:p w:rsidR="00007A04" w:rsidRPr="00007A04" w:rsidRDefault="00007A04" w:rsidP="00BB071E">
      <w:pPr>
        <w:spacing w:line="276" w:lineRule="auto"/>
        <w:rPr>
          <w:rFonts w:ascii="Arial" w:hAnsi="Arial" w:cs="Arial"/>
        </w:rPr>
      </w:pPr>
      <w:r w:rsidRPr="00007A04">
        <w:rPr>
          <w:rFonts w:ascii="Arial" w:hAnsi="Arial" w:cs="Arial"/>
        </w:rPr>
        <w:t xml:space="preserve">Sacred vessels, candles, altar cloths </w:t>
      </w:r>
      <w:proofErr w:type="spellStart"/>
      <w:r w:rsidRPr="00007A04">
        <w:rPr>
          <w:rFonts w:ascii="Arial" w:hAnsi="Arial" w:cs="Arial"/>
        </w:rPr>
        <w:t>etc</w:t>
      </w:r>
      <w:proofErr w:type="spellEnd"/>
      <w:r w:rsidRPr="00007A04">
        <w:rPr>
          <w:rFonts w:ascii="Arial" w:hAnsi="Arial" w:cs="Arial"/>
        </w:rPr>
        <w:t xml:space="preserve"> are kept in the Head teacher’s office.</w:t>
      </w:r>
    </w:p>
    <w:p w:rsidR="00007A04" w:rsidRDefault="00007A04" w:rsidP="00BB071E">
      <w:pPr>
        <w:spacing w:line="276" w:lineRule="auto"/>
        <w:rPr>
          <w:rFonts w:ascii="Arial" w:hAnsi="Arial" w:cs="Arial"/>
        </w:rPr>
      </w:pPr>
      <w:r w:rsidRPr="00007A04">
        <w:rPr>
          <w:rFonts w:ascii="Arial" w:hAnsi="Arial" w:cs="Arial"/>
        </w:rPr>
        <w:t>Each class has a set of resources to support child led worship.</w:t>
      </w:r>
      <w:r w:rsidRPr="00007A04">
        <w:rPr>
          <w:rFonts w:ascii="Arial" w:hAnsi="Arial" w:cs="Arial"/>
        </w:rPr>
        <w:cr/>
      </w:r>
    </w:p>
    <w:p w:rsidR="00007A04" w:rsidRDefault="00007A04" w:rsidP="00BB071E">
      <w:pPr>
        <w:spacing w:line="276" w:lineRule="auto"/>
        <w:rPr>
          <w:rFonts w:ascii="Arial" w:hAnsi="Arial" w:cs="Arial"/>
        </w:rPr>
      </w:pPr>
    </w:p>
    <w:p w:rsidR="00007A04" w:rsidRPr="00007A04" w:rsidRDefault="00007A04" w:rsidP="00BB071E">
      <w:pPr>
        <w:spacing w:line="276" w:lineRule="auto"/>
        <w:rPr>
          <w:rFonts w:ascii="Arial" w:hAnsi="Arial" w:cs="Arial"/>
          <w:b/>
        </w:rPr>
      </w:pPr>
      <w:r w:rsidRPr="00007A04">
        <w:rPr>
          <w:rFonts w:ascii="Arial" w:hAnsi="Arial" w:cs="Arial"/>
          <w:b/>
        </w:rPr>
        <w:t>Wider Community</w:t>
      </w:r>
    </w:p>
    <w:p w:rsidR="00007A04" w:rsidRPr="00007A04" w:rsidRDefault="00007A04" w:rsidP="00BB071E">
      <w:pPr>
        <w:spacing w:line="276" w:lineRule="auto"/>
        <w:rPr>
          <w:rFonts w:ascii="Arial" w:hAnsi="Arial" w:cs="Arial"/>
        </w:rPr>
      </w:pPr>
      <w:r w:rsidRPr="00007A04">
        <w:rPr>
          <w:rFonts w:ascii="Arial" w:hAnsi="Arial" w:cs="Arial"/>
        </w:rPr>
        <w:t xml:space="preserve">We at </w:t>
      </w:r>
      <w:r>
        <w:rPr>
          <w:rFonts w:ascii="Arial" w:hAnsi="Arial" w:cs="Arial"/>
        </w:rPr>
        <w:t>St Bernadette</w:t>
      </w:r>
      <w:r w:rsidRPr="00007A04">
        <w:rPr>
          <w:rFonts w:ascii="Arial" w:hAnsi="Arial" w:cs="Arial"/>
        </w:rPr>
        <w:t xml:space="preserve"> encourage involvement with the community. At the heart of a</w:t>
      </w:r>
    </w:p>
    <w:p w:rsidR="00007A04" w:rsidRPr="00007A04" w:rsidRDefault="00007A04" w:rsidP="00BB071E">
      <w:pPr>
        <w:spacing w:line="276" w:lineRule="auto"/>
        <w:rPr>
          <w:rFonts w:ascii="Arial" w:hAnsi="Arial" w:cs="Arial"/>
        </w:rPr>
      </w:pPr>
      <w:proofErr w:type="gramStart"/>
      <w:r w:rsidRPr="00007A04">
        <w:rPr>
          <w:rFonts w:ascii="Arial" w:hAnsi="Arial" w:cs="Arial"/>
        </w:rPr>
        <w:t>vibrant</w:t>
      </w:r>
      <w:proofErr w:type="gramEnd"/>
      <w:r w:rsidRPr="00007A04">
        <w:rPr>
          <w:rFonts w:ascii="Arial" w:hAnsi="Arial" w:cs="Arial"/>
        </w:rPr>
        <w:t xml:space="preserve"> and caring community,</w:t>
      </w:r>
      <w:r>
        <w:rPr>
          <w:rFonts w:ascii="Arial" w:hAnsi="Arial" w:cs="Arial"/>
        </w:rPr>
        <w:t xml:space="preserve"> St Bernadette</w:t>
      </w:r>
      <w:r w:rsidRPr="00007A04">
        <w:rPr>
          <w:rFonts w:ascii="Arial" w:hAnsi="Arial" w:cs="Arial"/>
        </w:rPr>
        <w:t>’s close network of local partners help to</w:t>
      </w:r>
    </w:p>
    <w:p w:rsidR="00007A04" w:rsidRDefault="00007A04" w:rsidP="00BB071E">
      <w:pPr>
        <w:spacing w:line="276" w:lineRule="auto"/>
        <w:rPr>
          <w:rFonts w:ascii="Arial" w:hAnsi="Arial" w:cs="Arial"/>
        </w:rPr>
      </w:pPr>
      <w:proofErr w:type="gramStart"/>
      <w:r w:rsidRPr="00007A04">
        <w:rPr>
          <w:rFonts w:ascii="Arial" w:hAnsi="Arial" w:cs="Arial"/>
        </w:rPr>
        <w:t>drive</w:t>
      </w:r>
      <w:proofErr w:type="gramEnd"/>
      <w:r w:rsidRPr="00007A04">
        <w:rPr>
          <w:rFonts w:ascii="Arial" w:hAnsi="Arial" w:cs="Arial"/>
        </w:rPr>
        <w:t xml:space="preserve"> exceptional outcomes for children. Partners are also invited to our special events such</w:t>
      </w:r>
      <w:r>
        <w:rPr>
          <w:rFonts w:ascii="Arial" w:hAnsi="Arial" w:cs="Arial"/>
        </w:rPr>
        <w:t xml:space="preserve"> </w:t>
      </w:r>
      <w:r w:rsidRPr="00007A04">
        <w:rPr>
          <w:rFonts w:ascii="Arial" w:hAnsi="Arial" w:cs="Arial"/>
        </w:rPr>
        <w:t>as masses, the Christmas nativity, the carol service, and summer concert. We hold special</w:t>
      </w:r>
      <w:r>
        <w:rPr>
          <w:rFonts w:ascii="Arial" w:hAnsi="Arial" w:cs="Arial"/>
        </w:rPr>
        <w:t xml:space="preserve"> </w:t>
      </w:r>
      <w:r w:rsidRPr="00007A04">
        <w:rPr>
          <w:rFonts w:ascii="Arial" w:hAnsi="Arial" w:cs="Arial"/>
        </w:rPr>
        <w:t>celebrations and assemblies annually to thank our partners. Across the curriculum, we aim</w:t>
      </w:r>
      <w:r>
        <w:rPr>
          <w:rFonts w:ascii="Arial" w:hAnsi="Arial" w:cs="Arial"/>
        </w:rPr>
        <w:t xml:space="preserve"> </w:t>
      </w:r>
      <w:r w:rsidRPr="00007A04">
        <w:rPr>
          <w:rFonts w:ascii="Arial" w:hAnsi="Arial" w:cs="Arial"/>
        </w:rPr>
        <w:t xml:space="preserve">to deliver full engagement and learning for each child. </w:t>
      </w:r>
    </w:p>
    <w:p w:rsidR="00007A04" w:rsidRDefault="00007A04" w:rsidP="00BB071E">
      <w:pPr>
        <w:spacing w:line="276" w:lineRule="auto"/>
        <w:rPr>
          <w:rFonts w:ascii="Arial" w:hAnsi="Arial" w:cs="Arial"/>
        </w:rPr>
      </w:pPr>
    </w:p>
    <w:p w:rsidR="00007A04" w:rsidRPr="00007A04" w:rsidRDefault="00007A04" w:rsidP="00BB071E">
      <w:pPr>
        <w:spacing w:line="276" w:lineRule="auto"/>
        <w:rPr>
          <w:rFonts w:ascii="Arial" w:hAnsi="Arial" w:cs="Arial"/>
        </w:rPr>
      </w:pPr>
      <w:r w:rsidRPr="00007A04">
        <w:rPr>
          <w:rFonts w:ascii="Arial" w:hAnsi="Arial" w:cs="Arial"/>
        </w:rPr>
        <w:t>As well as promoting cohesion,</w:t>
      </w:r>
      <w:r>
        <w:rPr>
          <w:rFonts w:ascii="Arial" w:hAnsi="Arial" w:cs="Arial"/>
        </w:rPr>
        <w:t xml:space="preserve"> </w:t>
      </w:r>
      <w:r w:rsidRPr="00007A04">
        <w:rPr>
          <w:rFonts w:ascii="Arial" w:hAnsi="Arial" w:cs="Arial"/>
        </w:rPr>
        <w:t>community and partner engagement enhances our children’s progress, resilience and</w:t>
      </w:r>
      <w:r>
        <w:rPr>
          <w:rFonts w:ascii="Arial" w:hAnsi="Arial" w:cs="Arial"/>
        </w:rPr>
        <w:t xml:space="preserve"> </w:t>
      </w:r>
      <w:r w:rsidRPr="00007A04">
        <w:rPr>
          <w:rFonts w:ascii="Arial" w:hAnsi="Arial" w:cs="Arial"/>
        </w:rPr>
        <w:t>resourcefulness by facilitating:</w:t>
      </w:r>
    </w:p>
    <w:p w:rsidR="00007A04" w:rsidRPr="00007A04" w:rsidRDefault="00007A04" w:rsidP="00BB071E">
      <w:pPr>
        <w:pStyle w:val="ListParagraph"/>
        <w:numPr>
          <w:ilvl w:val="0"/>
          <w:numId w:val="6"/>
        </w:numPr>
        <w:spacing w:line="276" w:lineRule="auto"/>
        <w:rPr>
          <w:rFonts w:ascii="Arial" w:hAnsi="Arial" w:cs="Arial"/>
        </w:rPr>
      </w:pPr>
      <w:r w:rsidRPr="00007A04">
        <w:rPr>
          <w:rFonts w:ascii="Arial" w:hAnsi="Arial" w:cs="Arial"/>
        </w:rPr>
        <w:t>a curriculum that is constantly challenging and innovative;</w:t>
      </w:r>
    </w:p>
    <w:p w:rsidR="00007A04" w:rsidRPr="00007A04" w:rsidRDefault="00007A04" w:rsidP="00BB071E">
      <w:pPr>
        <w:pStyle w:val="ListParagraph"/>
        <w:numPr>
          <w:ilvl w:val="0"/>
          <w:numId w:val="6"/>
        </w:numPr>
        <w:spacing w:line="276" w:lineRule="auto"/>
        <w:rPr>
          <w:rFonts w:ascii="Arial" w:hAnsi="Arial" w:cs="Arial"/>
        </w:rPr>
      </w:pPr>
      <w:r w:rsidRPr="00007A04">
        <w:rPr>
          <w:rFonts w:ascii="Arial" w:hAnsi="Arial" w:cs="Arial"/>
        </w:rPr>
        <w:t>a richer school environment;</w:t>
      </w:r>
    </w:p>
    <w:p w:rsidR="00007A04" w:rsidRPr="00007A04" w:rsidRDefault="00007A04" w:rsidP="00BB071E">
      <w:pPr>
        <w:pStyle w:val="ListParagraph"/>
        <w:numPr>
          <w:ilvl w:val="0"/>
          <w:numId w:val="6"/>
        </w:numPr>
        <w:spacing w:line="276" w:lineRule="auto"/>
        <w:rPr>
          <w:rFonts w:ascii="Arial" w:hAnsi="Arial" w:cs="Arial"/>
        </w:rPr>
      </w:pPr>
      <w:r w:rsidRPr="00007A04">
        <w:rPr>
          <w:rFonts w:ascii="Arial" w:hAnsi="Arial" w:cs="Arial"/>
        </w:rPr>
        <w:t>direct mentoring support;</w:t>
      </w:r>
    </w:p>
    <w:p w:rsidR="00007A04" w:rsidRPr="00007A04" w:rsidRDefault="00007A04" w:rsidP="00BB071E">
      <w:pPr>
        <w:pStyle w:val="ListParagraph"/>
        <w:numPr>
          <w:ilvl w:val="0"/>
          <w:numId w:val="6"/>
        </w:numPr>
        <w:spacing w:line="276" w:lineRule="auto"/>
        <w:rPr>
          <w:rFonts w:ascii="Arial" w:hAnsi="Arial" w:cs="Arial"/>
        </w:rPr>
      </w:pPr>
      <w:r w:rsidRPr="00007A04">
        <w:rPr>
          <w:rFonts w:ascii="Arial" w:hAnsi="Arial" w:cs="Arial"/>
        </w:rPr>
        <w:t>a range of encounters with possible professions;</w:t>
      </w:r>
    </w:p>
    <w:p w:rsidR="00007A04" w:rsidRPr="00007A04" w:rsidRDefault="00007A04" w:rsidP="00BB071E">
      <w:pPr>
        <w:pStyle w:val="ListParagraph"/>
        <w:numPr>
          <w:ilvl w:val="0"/>
          <w:numId w:val="6"/>
        </w:numPr>
        <w:spacing w:line="276" w:lineRule="auto"/>
        <w:rPr>
          <w:rFonts w:ascii="Arial" w:hAnsi="Arial" w:cs="Arial"/>
        </w:rPr>
      </w:pPr>
      <w:r w:rsidRPr="00007A04">
        <w:rPr>
          <w:rFonts w:ascii="Arial" w:hAnsi="Arial" w:cs="Arial"/>
        </w:rPr>
        <w:t>‘hosting’ or ‘curating’ of children’s work; and</w:t>
      </w:r>
    </w:p>
    <w:p w:rsidR="00007A04" w:rsidRDefault="00007A04" w:rsidP="00BB071E">
      <w:pPr>
        <w:pStyle w:val="ListParagraph"/>
        <w:numPr>
          <w:ilvl w:val="0"/>
          <w:numId w:val="6"/>
        </w:numPr>
        <w:spacing w:line="276" w:lineRule="auto"/>
        <w:rPr>
          <w:rFonts w:ascii="Arial" w:hAnsi="Arial" w:cs="Arial"/>
        </w:rPr>
      </w:pPr>
      <w:proofErr w:type="gramStart"/>
      <w:r w:rsidRPr="00007A04">
        <w:rPr>
          <w:rFonts w:ascii="Arial" w:hAnsi="Arial" w:cs="Arial"/>
        </w:rPr>
        <w:t>a</w:t>
      </w:r>
      <w:proofErr w:type="gramEnd"/>
      <w:r w:rsidRPr="00007A04">
        <w:rPr>
          <w:rFonts w:ascii="Arial" w:hAnsi="Arial" w:cs="Arial"/>
        </w:rPr>
        <w:t xml:space="preserve"> learning culture giving the freedom to experience, experiment and discover.</w:t>
      </w:r>
      <w:r w:rsidRPr="00007A04">
        <w:rPr>
          <w:rFonts w:ascii="Arial" w:hAnsi="Arial" w:cs="Arial"/>
        </w:rPr>
        <w:cr/>
      </w:r>
    </w:p>
    <w:p w:rsidR="00007A04" w:rsidRDefault="00007A04" w:rsidP="00BB071E">
      <w:pPr>
        <w:spacing w:line="276" w:lineRule="auto"/>
        <w:rPr>
          <w:rFonts w:ascii="Arial" w:hAnsi="Arial" w:cs="Arial"/>
        </w:rPr>
      </w:pPr>
    </w:p>
    <w:p w:rsidR="00007A04" w:rsidRPr="00007A04" w:rsidRDefault="00007A04" w:rsidP="00BB071E">
      <w:pPr>
        <w:spacing w:line="276" w:lineRule="auto"/>
        <w:rPr>
          <w:rFonts w:ascii="Arial" w:hAnsi="Arial" w:cs="Arial"/>
          <w:b/>
        </w:rPr>
      </w:pPr>
      <w:r w:rsidRPr="00007A04">
        <w:rPr>
          <w:rFonts w:ascii="Arial" w:hAnsi="Arial" w:cs="Arial"/>
          <w:b/>
        </w:rPr>
        <w:t>Presentation</w:t>
      </w:r>
    </w:p>
    <w:p w:rsidR="00007A04" w:rsidRPr="00007A04" w:rsidRDefault="00007A04" w:rsidP="00BB071E">
      <w:pPr>
        <w:spacing w:line="276" w:lineRule="auto"/>
        <w:rPr>
          <w:rFonts w:ascii="Arial" w:hAnsi="Arial" w:cs="Arial"/>
        </w:rPr>
      </w:pPr>
      <w:r w:rsidRPr="00007A04">
        <w:rPr>
          <w:rFonts w:ascii="Arial" w:hAnsi="Arial" w:cs="Arial"/>
        </w:rPr>
        <w:t>Children will present their knowledge and understanding in a variety of ways:</w:t>
      </w:r>
    </w:p>
    <w:p w:rsidR="00007A04" w:rsidRPr="00007A04" w:rsidRDefault="00007A04" w:rsidP="00BB071E">
      <w:pPr>
        <w:pStyle w:val="ListParagraph"/>
        <w:numPr>
          <w:ilvl w:val="0"/>
          <w:numId w:val="6"/>
        </w:numPr>
        <w:spacing w:line="276" w:lineRule="auto"/>
        <w:rPr>
          <w:rFonts w:ascii="Arial" w:hAnsi="Arial" w:cs="Arial"/>
        </w:rPr>
      </w:pPr>
      <w:r w:rsidRPr="00007A04">
        <w:rPr>
          <w:rFonts w:ascii="Arial" w:hAnsi="Arial" w:cs="Arial"/>
        </w:rPr>
        <w:t>By discussion and written work.</w:t>
      </w:r>
    </w:p>
    <w:p w:rsidR="00007A04" w:rsidRPr="00007A04" w:rsidRDefault="00007A04" w:rsidP="00BB071E">
      <w:pPr>
        <w:pStyle w:val="ListParagraph"/>
        <w:numPr>
          <w:ilvl w:val="0"/>
          <w:numId w:val="6"/>
        </w:numPr>
        <w:spacing w:line="276" w:lineRule="auto"/>
        <w:rPr>
          <w:rFonts w:ascii="Arial" w:hAnsi="Arial" w:cs="Arial"/>
        </w:rPr>
      </w:pPr>
      <w:r w:rsidRPr="00007A04">
        <w:rPr>
          <w:rFonts w:ascii="Arial" w:hAnsi="Arial" w:cs="Arial"/>
        </w:rPr>
        <w:t>Research and collating of evidence.</w:t>
      </w:r>
    </w:p>
    <w:p w:rsidR="00007A04" w:rsidRPr="00007A04" w:rsidRDefault="00007A04" w:rsidP="00BB071E">
      <w:pPr>
        <w:pStyle w:val="ListParagraph"/>
        <w:numPr>
          <w:ilvl w:val="0"/>
          <w:numId w:val="6"/>
        </w:numPr>
        <w:spacing w:line="276" w:lineRule="auto"/>
        <w:rPr>
          <w:rFonts w:ascii="Arial" w:hAnsi="Arial" w:cs="Arial"/>
        </w:rPr>
      </w:pPr>
      <w:r w:rsidRPr="00007A04">
        <w:rPr>
          <w:rFonts w:ascii="Arial" w:hAnsi="Arial" w:cs="Arial"/>
        </w:rPr>
        <w:t>By visual presentation including drama, role play and class assemblies.</w:t>
      </w:r>
    </w:p>
    <w:p w:rsidR="00007A04" w:rsidRPr="00007A04" w:rsidRDefault="00007A04" w:rsidP="00BB071E">
      <w:pPr>
        <w:pStyle w:val="ListParagraph"/>
        <w:numPr>
          <w:ilvl w:val="0"/>
          <w:numId w:val="6"/>
        </w:numPr>
        <w:spacing w:line="276" w:lineRule="auto"/>
        <w:rPr>
          <w:rFonts w:ascii="Arial" w:hAnsi="Arial" w:cs="Arial"/>
        </w:rPr>
      </w:pPr>
      <w:r w:rsidRPr="00007A04">
        <w:rPr>
          <w:rFonts w:ascii="Arial" w:hAnsi="Arial" w:cs="Arial"/>
        </w:rPr>
        <w:t>By whole school and class celebrations, liturgies and masses.</w:t>
      </w:r>
    </w:p>
    <w:p w:rsidR="00007A04" w:rsidRPr="00007A04" w:rsidRDefault="00007A04" w:rsidP="00BB071E">
      <w:pPr>
        <w:pStyle w:val="ListParagraph"/>
        <w:numPr>
          <w:ilvl w:val="0"/>
          <w:numId w:val="6"/>
        </w:numPr>
        <w:spacing w:line="276" w:lineRule="auto"/>
        <w:rPr>
          <w:rFonts w:ascii="Arial" w:hAnsi="Arial" w:cs="Arial"/>
        </w:rPr>
      </w:pPr>
      <w:r w:rsidRPr="00007A04">
        <w:rPr>
          <w:rFonts w:ascii="Arial" w:hAnsi="Arial" w:cs="Arial"/>
        </w:rPr>
        <w:t>By art and written displays in class and around the school.</w:t>
      </w:r>
    </w:p>
    <w:p w:rsidR="00007A04" w:rsidRPr="00007A04" w:rsidRDefault="00007A04" w:rsidP="00BB071E">
      <w:pPr>
        <w:pStyle w:val="ListParagraph"/>
        <w:numPr>
          <w:ilvl w:val="0"/>
          <w:numId w:val="6"/>
        </w:numPr>
        <w:spacing w:line="276" w:lineRule="auto"/>
        <w:rPr>
          <w:rFonts w:ascii="Arial" w:hAnsi="Arial" w:cs="Arial"/>
        </w:rPr>
      </w:pPr>
      <w:r w:rsidRPr="00007A04">
        <w:rPr>
          <w:rFonts w:ascii="Arial" w:hAnsi="Arial" w:cs="Arial"/>
        </w:rPr>
        <w:t xml:space="preserve">Through ICT. Power point presentations, videoing, photographs, DVDs </w:t>
      </w:r>
      <w:proofErr w:type="spellStart"/>
      <w:r w:rsidRPr="00007A04">
        <w:rPr>
          <w:rFonts w:ascii="Arial" w:hAnsi="Arial" w:cs="Arial"/>
        </w:rPr>
        <w:t>etc</w:t>
      </w:r>
      <w:proofErr w:type="spellEnd"/>
    </w:p>
    <w:p w:rsidR="00007A04" w:rsidRDefault="00007A04" w:rsidP="00BB071E">
      <w:pPr>
        <w:pStyle w:val="ListParagraph"/>
        <w:numPr>
          <w:ilvl w:val="0"/>
          <w:numId w:val="6"/>
        </w:numPr>
        <w:spacing w:line="276" w:lineRule="auto"/>
        <w:rPr>
          <w:rFonts w:ascii="Arial" w:hAnsi="Arial" w:cs="Arial"/>
        </w:rPr>
      </w:pPr>
      <w:r w:rsidRPr="00007A04">
        <w:rPr>
          <w:rFonts w:ascii="Arial" w:hAnsi="Arial" w:cs="Arial"/>
        </w:rPr>
        <w:t>Colleagues are encouraged to expect the highest standards from the children taking care that displays and the learning environment reflect this.</w:t>
      </w:r>
      <w:r w:rsidRPr="00007A04">
        <w:rPr>
          <w:rFonts w:ascii="Arial" w:hAnsi="Arial" w:cs="Arial"/>
        </w:rPr>
        <w:cr/>
      </w:r>
    </w:p>
    <w:p w:rsidR="00007A04" w:rsidRDefault="00007A04" w:rsidP="00BB071E">
      <w:pPr>
        <w:spacing w:line="276" w:lineRule="auto"/>
        <w:rPr>
          <w:rFonts w:ascii="Arial" w:hAnsi="Arial" w:cs="Arial"/>
          <w:b/>
        </w:rPr>
      </w:pPr>
      <w:r w:rsidRPr="00007A04">
        <w:rPr>
          <w:rFonts w:ascii="Arial" w:hAnsi="Arial" w:cs="Arial"/>
          <w:b/>
        </w:rPr>
        <w:t>Creative Curriculum Links</w:t>
      </w:r>
    </w:p>
    <w:p w:rsidR="00007A04" w:rsidRPr="00007A04" w:rsidRDefault="00007A04" w:rsidP="00BB071E">
      <w:pPr>
        <w:spacing w:line="276" w:lineRule="auto"/>
        <w:rPr>
          <w:rFonts w:ascii="Arial" w:hAnsi="Arial" w:cs="Arial"/>
          <w:b/>
        </w:rPr>
      </w:pPr>
    </w:p>
    <w:p w:rsidR="00007A04" w:rsidRDefault="00007A04" w:rsidP="00BB071E">
      <w:pPr>
        <w:spacing w:line="276" w:lineRule="auto"/>
        <w:jc w:val="center"/>
        <w:rPr>
          <w:rFonts w:ascii="Arial" w:hAnsi="Arial" w:cs="Arial"/>
        </w:rPr>
      </w:pPr>
      <w:r w:rsidRPr="00007A04">
        <w:rPr>
          <w:rFonts w:ascii="Arial" w:hAnsi="Arial" w:cs="Arial"/>
        </w:rPr>
        <w:t>“We believe that Religious Education is not one subject among many but, the foundation of</w:t>
      </w:r>
      <w:r>
        <w:rPr>
          <w:rFonts w:ascii="Arial" w:hAnsi="Arial" w:cs="Arial"/>
        </w:rPr>
        <w:t xml:space="preserve"> </w:t>
      </w:r>
      <w:r w:rsidRPr="00007A04">
        <w:rPr>
          <w:rFonts w:ascii="Arial" w:hAnsi="Arial" w:cs="Arial"/>
        </w:rPr>
        <w:t>the entire education process” (Bishops of England and Wales).</w:t>
      </w:r>
    </w:p>
    <w:p w:rsidR="00007A04" w:rsidRPr="00007A04" w:rsidRDefault="00007A04" w:rsidP="00BB071E">
      <w:pPr>
        <w:spacing w:line="276" w:lineRule="auto"/>
        <w:rPr>
          <w:rFonts w:ascii="Arial" w:hAnsi="Arial" w:cs="Arial"/>
        </w:rPr>
      </w:pPr>
    </w:p>
    <w:p w:rsidR="00007A04" w:rsidRPr="00007A04" w:rsidRDefault="00007A04" w:rsidP="00BB071E">
      <w:pPr>
        <w:spacing w:line="276" w:lineRule="auto"/>
        <w:rPr>
          <w:rFonts w:ascii="Arial" w:hAnsi="Arial" w:cs="Arial"/>
        </w:rPr>
      </w:pPr>
      <w:r w:rsidRPr="00007A04">
        <w:rPr>
          <w:rFonts w:ascii="Arial" w:hAnsi="Arial" w:cs="Arial"/>
        </w:rPr>
        <w:t>In accordance with this statement we believe that Religious Education is at the heart of</w:t>
      </w:r>
      <w:r>
        <w:rPr>
          <w:rFonts w:ascii="Arial" w:hAnsi="Arial" w:cs="Arial"/>
        </w:rPr>
        <w:t xml:space="preserve"> </w:t>
      </w:r>
      <w:r w:rsidRPr="00007A04">
        <w:rPr>
          <w:rFonts w:ascii="Arial" w:hAnsi="Arial" w:cs="Arial"/>
        </w:rPr>
        <w:t>what we teach and therefore permeates the whole curriculum. It is reflected in our prayer</w:t>
      </w:r>
      <w:r>
        <w:rPr>
          <w:rFonts w:ascii="Arial" w:hAnsi="Arial" w:cs="Arial"/>
        </w:rPr>
        <w:t xml:space="preserve"> </w:t>
      </w:r>
      <w:r w:rsidRPr="00007A04">
        <w:rPr>
          <w:rFonts w:ascii="Arial" w:hAnsi="Arial" w:cs="Arial"/>
        </w:rPr>
        <w:t>life and liturgy, in our personal and extended relationships and through developing</w:t>
      </w:r>
      <w:r>
        <w:rPr>
          <w:rFonts w:ascii="Arial" w:hAnsi="Arial" w:cs="Arial"/>
        </w:rPr>
        <w:t xml:space="preserve"> </w:t>
      </w:r>
      <w:r w:rsidRPr="00007A04">
        <w:rPr>
          <w:rFonts w:ascii="Arial" w:hAnsi="Arial" w:cs="Arial"/>
        </w:rPr>
        <w:t>awareness in our children of the need to appreciate and care for the wider community and</w:t>
      </w:r>
      <w:r>
        <w:rPr>
          <w:rFonts w:ascii="Arial" w:hAnsi="Arial" w:cs="Arial"/>
        </w:rPr>
        <w:t xml:space="preserve"> </w:t>
      </w:r>
      <w:r w:rsidRPr="00007A04">
        <w:rPr>
          <w:rFonts w:ascii="Arial" w:hAnsi="Arial" w:cs="Arial"/>
        </w:rPr>
        <w:t>world in which we teach.</w:t>
      </w:r>
    </w:p>
    <w:p w:rsidR="00007A04" w:rsidRDefault="00007A04" w:rsidP="00BB071E">
      <w:pPr>
        <w:spacing w:line="276" w:lineRule="auto"/>
        <w:rPr>
          <w:rFonts w:ascii="Arial" w:hAnsi="Arial" w:cs="Arial"/>
        </w:rPr>
      </w:pPr>
    </w:p>
    <w:p w:rsidR="00007A04" w:rsidRPr="00007A04" w:rsidRDefault="00007A04" w:rsidP="00BB071E">
      <w:pPr>
        <w:spacing w:line="276" w:lineRule="auto"/>
        <w:rPr>
          <w:rFonts w:ascii="Arial" w:hAnsi="Arial" w:cs="Arial"/>
          <w:b/>
        </w:rPr>
      </w:pPr>
      <w:r w:rsidRPr="00007A04">
        <w:rPr>
          <w:rFonts w:ascii="Arial" w:hAnsi="Arial" w:cs="Arial"/>
          <w:b/>
        </w:rPr>
        <w:t>APPENDIX 1</w:t>
      </w:r>
    </w:p>
    <w:p w:rsidR="00007A04" w:rsidRDefault="00007A04" w:rsidP="00BB071E">
      <w:pPr>
        <w:spacing w:line="276" w:lineRule="auto"/>
        <w:rPr>
          <w:rFonts w:ascii="Arial" w:hAnsi="Arial" w:cs="Arial"/>
        </w:rPr>
      </w:pPr>
    </w:p>
    <w:p w:rsidR="00007A04" w:rsidRPr="00007A04" w:rsidRDefault="00007A04" w:rsidP="00BB071E">
      <w:pPr>
        <w:spacing w:line="276" w:lineRule="auto"/>
        <w:rPr>
          <w:rFonts w:ascii="Arial" w:hAnsi="Arial" w:cs="Arial"/>
        </w:rPr>
      </w:pPr>
      <w:r w:rsidRPr="00007A04">
        <w:rPr>
          <w:rFonts w:ascii="Arial" w:hAnsi="Arial" w:cs="Arial"/>
          <w:b/>
        </w:rPr>
        <w:t>Colours:</w:t>
      </w:r>
      <w:r w:rsidRPr="00007A04">
        <w:rPr>
          <w:rFonts w:ascii="Arial" w:hAnsi="Arial" w:cs="Arial"/>
        </w:rPr>
        <w:t xml:space="preserve"> purple for penance, red for Holy Spirit and martyrdom, white, gold</w:t>
      </w:r>
    </w:p>
    <w:p w:rsidR="00007A04" w:rsidRPr="00007A04" w:rsidRDefault="00007A04" w:rsidP="00BB071E">
      <w:pPr>
        <w:spacing w:line="276" w:lineRule="auto"/>
        <w:rPr>
          <w:rFonts w:ascii="Arial" w:hAnsi="Arial" w:cs="Arial"/>
        </w:rPr>
      </w:pPr>
      <w:proofErr w:type="gramStart"/>
      <w:r w:rsidRPr="00007A04">
        <w:rPr>
          <w:rFonts w:ascii="Arial" w:hAnsi="Arial" w:cs="Arial"/>
        </w:rPr>
        <w:t>for</w:t>
      </w:r>
      <w:proofErr w:type="gramEnd"/>
      <w:r w:rsidRPr="00007A04">
        <w:rPr>
          <w:rFonts w:ascii="Arial" w:hAnsi="Arial" w:cs="Arial"/>
        </w:rPr>
        <w:t xml:space="preserve"> important feasts, green for the ordinary times of the year, blue is</w:t>
      </w:r>
      <w:r>
        <w:rPr>
          <w:rFonts w:ascii="Arial" w:hAnsi="Arial" w:cs="Arial"/>
        </w:rPr>
        <w:t xml:space="preserve"> </w:t>
      </w:r>
      <w:r w:rsidRPr="00007A04">
        <w:rPr>
          <w:rFonts w:ascii="Arial" w:hAnsi="Arial" w:cs="Arial"/>
        </w:rPr>
        <w:t>associated with Mary.</w:t>
      </w:r>
    </w:p>
    <w:p w:rsidR="00007A04" w:rsidRPr="00007A04" w:rsidRDefault="00007A04" w:rsidP="00BB071E">
      <w:pPr>
        <w:spacing w:line="276" w:lineRule="auto"/>
        <w:rPr>
          <w:rFonts w:ascii="Arial" w:hAnsi="Arial" w:cs="Arial"/>
          <w:b/>
        </w:rPr>
      </w:pPr>
    </w:p>
    <w:p w:rsidR="00007A04" w:rsidRPr="00007A04" w:rsidRDefault="00007A04" w:rsidP="00BB071E">
      <w:pPr>
        <w:spacing w:line="276" w:lineRule="auto"/>
        <w:rPr>
          <w:rFonts w:ascii="Arial" w:hAnsi="Arial" w:cs="Arial"/>
          <w:b/>
        </w:rPr>
      </w:pPr>
      <w:r w:rsidRPr="00007A04">
        <w:rPr>
          <w:rFonts w:ascii="Arial" w:hAnsi="Arial" w:cs="Arial"/>
          <w:b/>
        </w:rPr>
        <w:t>Other special focus times</w:t>
      </w:r>
    </w:p>
    <w:p w:rsidR="00007A04" w:rsidRDefault="00007A04" w:rsidP="00BB071E">
      <w:pPr>
        <w:spacing w:line="276" w:lineRule="auto"/>
        <w:rPr>
          <w:rFonts w:ascii="Arial" w:hAnsi="Arial" w:cs="Arial"/>
        </w:rPr>
      </w:pPr>
      <w:r w:rsidRPr="00007A04">
        <w:rPr>
          <w:rFonts w:ascii="Arial" w:hAnsi="Arial" w:cs="Arial"/>
        </w:rPr>
        <w:t>Some months of the year have special foci.</w:t>
      </w:r>
    </w:p>
    <w:p w:rsidR="00007A04" w:rsidRPr="00007A04" w:rsidRDefault="00007A04" w:rsidP="00BB071E">
      <w:pPr>
        <w:spacing w:line="276" w:lineRule="auto"/>
        <w:rPr>
          <w:rFonts w:ascii="Arial" w:hAnsi="Arial" w:cs="Arial"/>
        </w:rPr>
      </w:pPr>
    </w:p>
    <w:p w:rsidR="00007A04" w:rsidRPr="00007A04" w:rsidRDefault="00007A04" w:rsidP="00BB071E">
      <w:pPr>
        <w:spacing w:line="276" w:lineRule="auto"/>
        <w:rPr>
          <w:rFonts w:ascii="Arial" w:hAnsi="Arial" w:cs="Arial"/>
        </w:rPr>
      </w:pPr>
      <w:r w:rsidRPr="00007A04">
        <w:rPr>
          <w:rFonts w:ascii="Arial" w:hAnsi="Arial" w:cs="Arial"/>
          <w:b/>
        </w:rPr>
        <w:t>October</w:t>
      </w:r>
      <w:r w:rsidRPr="00007A04">
        <w:rPr>
          <w:rFonts w:ascii="Arial" w:hAnsi="Arial" w:cs="Arial"/>
        </w:rPr>
        <w:t xml:space="preserve"> is the month of the Rosary – blue</w:t>
      </w:r>
    </w:p>
    <w:p w:rsidR="00007A04" w:rsidRDefault="00007A04" w:rsidP="00BB071E">
      <w:pPr>
        <w:spacing w:line="276" w:lineRule="auto"/>
        <w:rPr>
          <w:rFonts w:ascii="Arial" w:hAnsi="Arial" w:cs="Arial"/>
        </w:rPr>
      </w:pPr>
    </w:p>
    <w:p w:rsidR="00007A04" w:rsidRPr="00007A04" w:rsidRDefault="00007A04" w:rsidP="00BB071E">
      <w:pPr>
        <w:spacing w:line="276" w:lineRule="auto"/>
        <w:rPr>
          <w:rFonts w:ascii="Arial" w:hAnsi="Arial" w:cs="Arial"/>
        </w:rPr>
      </w:pPr>
      <w:r w:rsidRPr="00007A04">
        <w:rPr>
          <w:rFonts w:ascii="Arial" w:hAnsi="Arial" w:cs="Arial"/>
          <w:b/>
        </w:rPr>
        <w:t>November</w:t>
      </w:r>
      <w:r w:rsidRPr="00007A04">
        <w:rPr>
          <w:rFonts w:ascii="Arial" w:hAnsi="Arial" w:cs="Arial"/>
        </w:rPr>
        <w:t xml:space="preserve"> is the month when the Holy Souls (the deceased) are prayed for</w:t>
      </w:r>
    </w:p>
    <w:p w:rsidR="00007A04" w:rsidRPr="00007A04" w:rsidRDefault="00007A04" w:rsidP="00BB071E">
      <w:pPr>
        <w:spacing w:line="276" w:lineRule="auto"/>
        <w:rPr>
          <w:rFonts w:ascii="Arial" w:hAnsi="Arial" w:cs="Arial"/>
        </w:rPr>
      </w:pPr>
      <w:proofErr w:type="gramStart"/>
      <w:r w:rsidRPr="00007A04">
        <w:rPr>
          <w:rFonts w:ascii="Arial" w:hAnsi="Arial" w:cs="Arial"/>
        </w:rPr>
        <w:t>especially</w:t>
      </w:r>
      <w:proofErr w:type="gramEnd"/>
    </w:p>
    <w:p w:rsidR="00007A04" w:rsidRDefault="00007A04" w:rsidP="00BB071E">
      <w:pPr>
        <w:spacing w:line="276" w:lineRule="auto"/>
        <w:rPr>
          <w:rFonts w:ascii="Arial" w:hAnsi="Arial" w:cs="Arial"/>
        </w:rPr>
      </w:pPr>
    </w:p>
    <w:p w:rsidR="00007A04" w:rsidRPr="00007A04" w:rsidRDefault="00007A04" w:rsidP="00BB071E">
      <w:pPr>
        <w:spacing w:line="276" w:lineRule="auto"/>
        <w:rPr>
          <w:rFonts w:ascii="Arial" w:hAnsi="Arial" w:cs="Arial"/>
        </w:rPr>
      </w:pPr>
      <w:r w:rsidRPr="00007A04">
        <w:rPr>
          <w:rFonts w:ascii="Arial" w:hAnsi="Arial" w:cs="Arial"/>
          <w:b/>
        </w:rPr>
        <w:t xml:space="preserve">May </w:t>
      </w:r>
      <w:r w:rsidRPr="00007A04">
        <w:rPr>
          <w:rFonts w:ascii="Arial" w:hAnsi="Arial" w:cs="Arial"/>
        </w:rPr>
        <w:t>is the month when Mary is especially remembered – blue</w:t>
      </w:r>
    </w:p>
    <w:p w:rsidR="00007A04" w:rsidRDefault="00007A04" w:rsidP="00BB071E">
      <w:pPr>
        <w:spacing w:line="276" w:lineRule="auto"/>
        <w:rPr>
          <w:rFonts w:ascii="Arial" w:hAnsi="Arial" w:cs="Arial"/>
        </w:rPr>
      </w:pPr>
    </w:p>
    <w:p w:rsidR="00007A04" w:rsidRPr="00007A04" w:rsidRDefault="00007A04" w:rsidP="00BB071E">
      <w:pPr>
        <w:spacing w:line="276" w:lineRule="auto"/>
        <w:rPr>
          <w:rFonts w:ascii="Arial" w:hAnsi="Arial" w:cs="Arial"/>
        </w:rPr>
      </w:pPr>
      <w:r w:rsidRPr="00007A04">
        <w:rPr>
          <w:rFonts w:ascii="Arial" w:hAnsi="Arial" w:cs="Arial"/>
          <w:b/>
        </w:rPr>
        <w:t>June</w:t>
      </w:r>
      <w:r w:rsidRPr="00007A04">
        <w:rPr>
          <w:rFonts w:ascii="Arial" w:hAnsi="Arial" w:cs="Arial"/>
        </w:rPr>
        <w:t xml:space="preserve"> is the month of the Sacred Heart when we remember especially the</w:t>
      </w:r>
    </w:p>
    <w:p w:rsidR="00007A04" w:rsidRPr="00007A04" w:rsidRDefault="00007A04" w:rsidP="00BB071E">
      <w:pPr>
        <w:spacing w:line="276" w:lineRule="auto"/>
        <w:rPr>
          <w:rFonts w:ascii="Arial" w:hAnsi="Arial" w:cs="Arial"/>
        </w:rPr>
      </w:pPr>
      <w:proofErr w:type="gramStart"/>
      <w:r w:rsidRPr="00007A04">
        <w:rPr>
          <w:rFonts w:ascii="Arial" w:hAnsi="Arial" w:cs="Arial"/>
        </w:rPr>
        <w:t>great</w:t>
      </w:r>
      <w:proofErr w:type="gramEnd"/>
      <w:r w:rsidRPr="00007A04">
        <w:rPr>
          <w:rFonts w:ascii="Arial" w:hAnsi="Arial" w:cs="Arial"/>
        </w:rPr>
        <w:t xml:space="preserve"> love Jesus has for us.</w:t>
      </w:r>
    </w:p>
    <w:sectPr w:rsidR="00007A04" w:rsidRPr="00007A0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378" w:rsidRDefault="00BB071E">
      <w:r>
        <w:separator/>
      </w:r>
    </w:p>
  </w:endnote>
  <w:endnote w:type="continuationSeparator" w:id="0">
    <w:p w:rsidR="008B6378" w:rsidRDefault="00BB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F3E" w:rsidRDefault="00A67387" w:rsidP="00B87712">
    <w:pPr>
      <w:pStyle w:val="Footer"/>
      <w:tabs>
        <w:tab w:val="clear" w:pos="4153"/>
        <w:tab w:val="clear" w:pos="8306"/>
        <w:tab w:val="center" w:pos="4962"/>
        <w:tab w:val="right" w:pos="9214"/>
      </w:tabs>
      <w:rPr>
        <w:sz w:val="16"/>
        <w:szCs w:val="16"/>
      </w:rPr>
    </w:pPr>
    <w:r>
      <w:rPr>
        <w:sz w:val="16"/>
        <w:szCs w:val="16"/>
      </w:rPr>
      <w:t>St Bernadette Catholic Primary School</w:t>
    </w:r>
  </w:p>
  <w:p w:rsidR="00502F3E" w:rsidRPr="00487A38" w:rsidRDefault="00B03647" w:rsidP="00B87712">
    <w:pPr>
      <w:pStyle w:val="Footer"/>
      <w:tabs>
        <w:tab w:val="clear" w:pos="4153"/>
        <w:tab w:val="clear" w:pos="8306"/>
        <w:tab w:val="center" w:pos="4962"/>
        <w:tab w:val="right" w:pos="10080"/>
      </w:tabs>
      <w:rPr>
        <w:sz w:val="16"/>
        <w:szCs w:val="16"/>
      </w:rPr>
    </w:pPr>
    <w:r>
      <w:rPr>
        <w:sz w:val="16"/>
        <w:szCs w:val="16"/>
      </w:rPr>
      <w:t>RE Policy</w:t>
    </w:r>
    <w:r w:rsidR="00A67387" w:rsidRPr="00487A38">
      <w:rPr>
        <w:sz w:val="16"/>
        <w:szCs w:val="16"/>
      </w:rPr>
      <w:tab/>
      <w:t xml:space="preserve">Page </w:t>
    </w:r>
    <w:r w:rsidR="00A67387" w:rsidRPr="00487A38">
      <w:rPr>
        <w:sz w:val="16"/>
        <w:szCs w:val="16"/>
      </w:rPr>
      <w:fldChar w:fldCharType="begin"/>
    </w:r>
    <w:r w:rsidR="00A67387" w:rsidRPr="00487A38">
      <w:rPr>
        <w:sz w:val="16"/>
        <w:szCs w:val="16"/>
      </w:rPr>
      <w:instrText xml:space="preserve"> PAGE  \* Arabic  \* MERGEFORMAT </w:instrText>
    </w:r>
    <w:r w:rsidR="00A67387" w:rsidRPr="00487A38">
      <w:rPr>
        <w:sz w:val="16"/>
        <w:szCs w:val="16"/>
      </w:rPr>
      <w:fldChar w:fldCharType="separate"/>
    </w:r>
    <w:r w:rsidR="002F142A">
      <w:rPr>
        <w:noProof/>
        <w:sz w:val="16"/>
        <w:szCs w:val="16"/>
      </w:rPr>
      <w:t>7</w:t>
    </w:r>
    <w:r w:rsidR="00A67387" w:rsidRPr="00487A38">
      <w:rPr>
        <w:sz w:val="16"/>
        <w:szCs w:val="16"/>
      </w:rPr>
      <w:fldChar w:fldCharType="end"/>
    </w:r>
    <w:r w:rsidR="00A67387" w:rsidRPr="00487A38">
      <w:rPr>
        <w:sz w:val="16"/>
        <w:szCs w:val="16"/>
      </w:rPr>
      <w:t xml:space="preserve"> of </w:t>
    </w:r>
    <w:r w:rsidR="00A67387" w:rsidRPr="00487A38">
      <w:rPr>
        <w:sz w:val="16"/>
        <w:szCs w:val="16"/>
      </w:rPr>
      <w:fldChar w:fldCharType="begin"/>
    </w:r>
    <w:r w:rsidR="00A67387" w:rsidRPr="00487A38">
      <w:rPr>
        <w:sz w:val="16"/>
        <w:szCs w:val="16"/>
      </w:rPr>
      <w:instrText xml:space="preserve"> NUMPAGES  \* Arabic  \* MERGEFORMAT </w:instrText>
    </w:r>
    <w:r w:rsidR="00A67387" w:rsidRPr="00487A38">
      <w:rPr>
        <w:sz w:val="16"/>
        <w:szCs w:val="16"/>
      </w:rPr>
      <w:fldChar w:fldCharType="separate"/>
    </w:r>
    <w:r w:rsidR="002F142A">
      <w:rPr>
        <w:noProof/>
        <w:sz w:val="16"/>
        <w:szCs w:val="16"/>
      </w:rPr>
      <w:t>7</w:t>
    </w:r>
    <w:r w:rsidR="00A67387" w:rsidRPr="00487A38">
      <w:rPr>
        <w:sz w:val="16"/>
        <w:szCs w:val="16"/>
      </w:rPr>
      <w:fldChar w:fldCharType="end"/>
    </w:r>
    <w:r w:rsidR="00A67387" w:rsidRPr="00487A38">
      <w:rPr>
        <w:sz w:val="16"/>
        <w:szCs w:val="16"/>
      </w:rPr>
      <w:t xml:space="preserve"> </w:t>
    </w:r>
    <w:r w:rsidR="00A67387" w:rsidRPr="00487A38">
      <w:rPr>
        <w:sz w:val="16"/>
        <w:szCs w:val="16"/>
      </w:rPr>
      <w:tab/>
    </w:r>
    <w:r>
      <w:rPr>
        <w:sz w:val="16"/>
        <w:szCs w:val="16"/>
      </w:rPr>
      <w:t>October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378" w:rsidRDefault="00BB071E">
      <w:r>
        <w:separator/>
      </w:r>
    </w:p>
  </w:footnote>
  <w:footnote w:type="continuationSeparator" w:id="0">
    <w:p w:rsidR="008B6378" w:rsidRDefault="00BB0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73C6C"/>
    <w:multiLevelType w:val="hybridMultilevel"/>
    <w:tmpl w:val="F216CD7A"/>
    <w:lvl w:ilvl="0" w:tplc="D83C33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A1DE9"/>
    <w:multiLevelType w:val="hybridMultilevel"/>
    <w:tmpl w:val="0C4E7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B6162A"/>
    <w:multiLevelType w:val="hybridMultilevel"/>
    <w:tmpl w:val="0284C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B82E09"/>
    <w:multiLevelType w:val="hybridMultilevel"/>
    <w:tmpl w:val="B5228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FA4C18"/>
    <w:multiLevelType w:val="hybridMultilevel"/>
    <w:tmpl w:val="059E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F52C0"/>
    <w:multiLevelType w:val="hybridMultilevel"/>
    <w:tmpl w:val="87621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764F5E"/>
    <w:multiLevelType w:val="hybridMultilevel"/>
    <w:tmpl w:val="2B7A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811B6F"/>
    <w:multiLevelType w:val="hybridMultilevel"/>
    <w:tmpl w:val="46746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87"/>
    <w:rsid w:val="0000416F"/>
    <w:rsid w:val="00007A04"/>
    <w:rsid w:val="00120998"/>
    <w:rsid w:val="00287F42"/>
    <w:rsid w:val="002D4A0D"/>
    <w:rsid w:val="002F142A"/>
    <w:rsid w:val="00476AEB"/>
    <w:rsid w:val="008B6378"/>
    <w:rsid w:val="00A67387"/>
    <w:rsid w:val="00B03647"/>
    <w:rsid w:val="00BB071E"/>
    <w:rsid w:val="00DF4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032B0-0C11-4DFC-9667-E8FC6BCB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38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7387"/>
    <w:pPr>
      <w:tabs>
        <w:tab w:val="center" w:pos="4153"/>
        <w:tab w:val="right" w:pos="8306"/>
      </w:tabs>
    </w:pPr>
  </w:style>
  <w:style w:type="character" w:customStyle="1" w:styleId="FooterChar">
    <w:name w:val="Footer Char"/>
    <w:basedOn w:val="DefaultParagraphFont"/>
    <w:link w:val="Footer"/>
    <w:uiPriority w:val="99"/>
    <w:rsid w:val="00A67387"/>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03647"/>
    <w:pPr>
      <w:tabs>
        <w:tab w:val="center" w:pos="4513"/>
        <w:tab w:val="right" w:pos="9026"/>
      </w:tabs>
    </w:pPr>
  </w:style>
  <w:style w:type="character" w:customStyle="1" w:styleId="HeaderChar">
    <w:name w:val="Header Char"/>
    <w:basedOn w:val="DefaultParagraphFont"/>
    <w:link w:val="Header"/>
    <w:uiPriority w:val="99"/>
    <w:rsid w:val="00B0364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03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9290FA7F</Template>
  <TotalTime>31</TotalTime>
  <Pages>7</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Howard</dc:creator>
  <cp:keywords/>
  <dc:description/>
  <cp:lastModifiedBy>J Howard</cp:lastModifiedBy>
  <cp:revision>7</cp:revision>
  <dcterms:created xsi:type="dcterms:W3CDTF">2019-09-03T09:10:00Z</dcterms:created>
  <dcterms:modified xsi:type="dcterms:W3CDTF">2019-12-17T10:13:00Z</dcterms:modified>
</cp:coreProperties>
</file>